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FCDAF" w14:textId="54756D52" w:rsidR="00E63BC1" w:rsidRPr="00E63BC1" w:rsidRDefault="00E63BC1" w:rsidP="00E63BC1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  <w:lang w:val="ru-RU"/>
        </w:rPr>
        <w:t>3.</w:t>
      </w:r>
      <w:r>
        <w:rPr>
          <w:sz w:val="22"/>
          <w:szCs w:val="22"/>
        </w:rPr>
        <w:t>1</w:t>
      </w:r>
      <w:r>
        <w:rPr>
          <w:sz w:val="22"/>
          <w:szCs w:val="22"/>
          <w:lang w:val="ru-RU"/>
        </w:rPr>
        <w:t>.</w:t>
      </w:r>
    </w:p>
    <w:p w14:paraId="54027615" w14:textId="77777777" w:rsidR="00E63BC1" w:rsidRDefault="00E63BC1" w:rsidP="00E63BC1">
      <w:pPr>
        <w:pStyle w:val="af6"/>
        <w:jc w:val="right"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>к Договору №_____________ от «___» ___________ 202_ г</w:t>
      </w:r>
    </w:p>
    <w:p w14:paraId="130039CE" w14:textId="2408AC3D" w:rsidR="00DD594B" w:rsidRPr="00067973" w:rsidRDefault="00DD594B" w:rsidP="00DD594B">
      <w:pPr>
        <w:ind w:left="142" w:hanging="132"/>
        <w:jc w:val="right"/>
        <w:rPr>
          <w:sz w:val="22"/>
          <w:szCs w:val="22"/>
        </w:rPr>
      </w:pPr>
    </w:p>
    <w:p w14:paraId="72DDF08D" w14:textId="0C468FD8" w:rsidR="00290CA3" w:rsidRDefault="00F75D8A" w:rsidP="00290CA3">
      <w:pPr>
        <w:pStyle w:val="a3"/>
        <w:spacing w:before="120" w:after="120"/>
        <w:jc w:val="center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ПРАЙС-</w:t>
      </w:r>
      <w:r w:rsidR="00CD7701" w:rsidRPr="00DD594B">
        <w:rPr>
          <w:rFonts w:cs="Times New Roman"/>
          <w:sz w:val="22"/>
          <w:szCs w:val="22"/>
        </w:rPr>
        <w:t>ЛИСТ И ОПИСАНИЕ УКРУПНЕННЫХ</w:t>
      </w:r>
      <w:r w:rsidR="00BE3D72" w:rsidRPr="00DD594B">
        <w:rPr>
          <w:rFonts w:cs="Times New Roman"/>
          <w:sz w:val="22"/>
          <w:szCs w:val="22"/>
        </w:rPr>
        <w:t xml:space="preserve"> ЕДИНИЧНЫХ РАСЦЕНОК</w:t>
      </w:r>
      <w:r w:rsidR="00A76BA5">
        <w:rPr>
          <w:rFonts w:cs="Times New Roman"/>
          <w:sz w:val="22"/>
          <w:szCs w:val="22"/>
        </w:rPr>
        <w:t>,</w:t>
      </w:r>
    </w:p>
    <w:p w14:paraId="5E8E0878" w14:textId="01C7B0EE" w:rsidR="00A76BA5" w:rsidRPr="00D774D8" w:rsidRDefault="00A76BA5" w:rsidP="00A76BA5">
      <w:pPr>
        <w:pStyle w:val="af5"/>
        <w:jc w:val="center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D774D8">
        <w:rPr>
          <w:rFonts w:ascii="Times New Roman" w:eastAsia="Times New Roman" w:hAnsi="Times New Roman" w:cs="Times New Roman"/>
          <w:sz w:val="22"/>
          <w:szCs w:val="22"/>
          <w:lang w:val="ru-RU"/>
        </w:rPr>
        <w:t>на выполнение</w:t>
      </w:r>
      <w:r w:rsidR="00831DCB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 </w:t>
      </w:r>
      <w:r w:rsidRPr="00D774D8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строительно-монтажных и пусконаладочных работ </w:t>
      </w:r>
    </w:p>
    <w:p w14:paraId="4E6C7197" w14:textId="77777777" w:rsidR="00B2322A" w:rsidRDefault="00A76BA5" w:rsidP="00950DDB">
      <w:pPr>
        <w:pStyle w:val="-"/>
        <w:spacing w:before="0"/>
        <w:jc w:val="center"/>
        <w:rPr>
          <w:sz w:val="22"/>
          <w:szCs w:val="22"/>
          <w:lang w:val="ru-RU"/>
        </w:rPr>
      </w:pPr>
      <w:r w:rsidRPr="00D774D8">
        <w:rPr>
          <w:sz w:val="22"/>
          <w:szCs w:val="22"/>
          <w:lang w:val="ru-RU"/>
        </w:rPr>
        <w:t xml:space="preserve"> по проекту</w:t>
      </w:r>
      <w:r w:rsidRPr="00D774D8">
        <w:rPr>
          <w:sz w:val="22"/>
          <w:szCs w:val="22"/>
          <w:lang w:val="ru-RU"/>
        </w:rPr>
        <w:br/>
        <w:t>«Реконструкция</w:t>
      </w:r>
      <w:r w:rsidR="006457BD">
        <w:rPr>
          <w:sz w:val="22"/>
          <w:szCs w:val="22"/>
          <w:lang w:val="ru-RU"/>
        </w:rPr>
        <w:t xml:space="preserve"> Дудинской нефтебазы</w:t>
      </w:r>
      <w:r>
        <w:rPr>
          <w:sz w:val="22"/>
          <w:szCs w:val="22"/>
          <w:lang w:val="ru-RU"/>
        </w:rPr>
        <w:t>»,</w:t>
      </w:r>
      <w:r w:rsidRPr="00D774D8">
        <w:rPr>
          <w:sz w:val="22"/>
          <w:szCs w:val="22"/>
          <w:lang w:val="ru-RU"/>
        </w:rPr>
        <w:t xml:space="preserve"> шифр: РН-</w:t>
      </w:r>
      <w:r w:rsidR="006457BD">
        <w:rPr>
          <w:sz w:val="22"/>
          <w:szCs w:val="22"/>
          <w:lang w:val="ru-RU"/>
        </w:rPr>
        <w:t>Д</w:t>
      </w:r>
      <w:r w:rsidR="00950DDB">
        <w:rPr>
          <w:sz w:val="22"/>
          <w:szCs w:val="22"/>
          <w:lang w:val="ru-RU"/>
        </w:rPr>
        <w:t>,</w:t>
      </w:r>
    </w:p>
    <w:p w14:paraId="00322647" w14:textId="764CA504" w:rsidR="00950DDB" w:rsidRPr="007F5CE2" w:rsidRDefault="00950DDB" w:rsidP="00950DDB">
      <w:pPr>
        <w:pStyle w:val="-"/>
        <w:spacing w:before="0"/>
        <w:jc w:val="center"/>
        <w:rPr>
          <w:sz w:val="22"/>
          <w:szCs w:val="22"/>
          <w:lang w:val="ru-RU"/>
        </w:rPr>
      </w:pPr>
      <w:bookmarkStart w:id="0" w:name="_GoBack"/>
      <w:r w:rsidRPr="007F5CE2">
        <w:rPr>
          <w:sz w:val="22"/>
          <w:szCs w:val="22"/>
          <w:lang w:val="ru-RU"/>
        </w:rPr>
        <w:t xml:space="preserve"> (</w:t>
      </w:r>
      <w:r w:rsidR="007F5CE2" w:rsidRPr="007F5CE2">
        <w:rPr>
          <w:rFonts w:eastAsia="Calibri"/>
          <w:sz w:val="22"/>
          <w:szCs w:val="22"/>
          <w:lang w:val="ru-RU" w:eastAsia="en-US"/>
        </w:rPr>
        <w:t>Этапы строительства 14 (часть работ), 19, 21</w:t>
      </w:r>
      <w:r w:rsidR="007F5CE2" w:rsidRPr="007F5CE2">
        <w:rPr>
          <w:rFonts w:eastAsia="Calibri"/>
          <w:sz w:val="22"/>
          <w:szCs w:val="22"/>
          <w:lang w:val="ru-RU" w:eastAsia="en-US"/>
        </w:rPr>
        <w:t xml:space="preserve"> </w:t>
      </w:r>
      <w:r w:rsidR="007F5CE2" w:rsidRPr="007F5CE2">
        <w:rPr>
          <w:rFonts w:eastAsia="Calibri"/>
          <w:sz w:val="22"/>
          <w:szCs w:val="22"/>
          <w:lang w:val="ru-RU" w:eastAsia="en-US"/>
        </w:rPr>
        <w:t>(часть работ)</w:t>
      </w:r>
      <w:r w:rsidRPr="007F5CE2">
        <w:rPr>
          <w:sz w:val="22"/>
          <w:szCs w:val="22"/>
          <w:lang w:val="ru-RU"/>
        </w:rPr>
        <w:t>)</w:t>
      </w:r>
    </w:p>
    <w:bookmarkEnd w:id="0"/>
    <w:p w14:paraId="476244FD" w14:textId="4DB17E14" w:rsidR="00AD441B" w:rsidRPr="00DD594B" w:rsidRDefault="007E7547" w:rsidP="000D03B4">
      <w:pPr>
        <w:pStyle w:val="a3"/>
        <w:numPr>
          <w:ilvl w:val="0"/>
          <w:numId w:val="3"/>
        </w:numPr>
        <w:spacing w:before="240" w:after="120"/>
        <w:ind w:left="357" w:hanging="357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Е</w:t>
      </w:r>
      <w:r w:rsidR="00AD441B" w:rsidRPr="00DD594B">
        <w:rPr>
          <w:rFonts w:cs="Times New Roman"/>
          <w:sz w:val="22"/>
          <w:szCs w:val="22"/>
        </w:rPr>
        <w:t>диничные расценки</w:t>
      </w:r>
      <w:r w:rsidR="00CE6F30" w:rsidRPr="00DD594B">
        <w:rPr>
          <w:rFonts w:cs="Times New Roman"/>
          <w:sz w:val="22"/>
          <w:szCs w:val="22"/>
        </w:rPr>
        <w:t xml:space="preserve"> </w:t>
      </w:r>
      <w:r w:rsidR="00407C14" w:rsidRPr="00DD594B">
        <w:rPr>
          <w:rFonts w:cs="Times New Roman"/>
          <w:sz w:val="22"/>
          <w:szCs w:val="22"/>
        </w:rPr>
        <w:t xml:space="preserve">на Работы </w:t>
      </w:r>
      <w:r w:rsidR="00CE6F30" w:rsidRPr="00DD594B">
        <w:rPr>
          <w:rFonts w:cs="Times New Roman"/>
          <w:sz w:val="22"/>
          <w:szCs w:val="22"/>
        </w:rPr>
        <w:t xml:space="preserve">(Приложение </w:t>
      </w:r>
      <w:r w:rsidR="00E63BC1">
        <w:rPr>
          <w:rFonts w:cs="Times New Roman"/>
          <w:sz w:val="22"/>
          <w:szCs w:val="22"/>
        </w:rPr>
        <w:t>№ 3.1.2</w:t>
      </w:r>
      <w:r w:rsidR="00CE6F30" w:rsidRPr="00DD594B">
        <w:rPr>
          <w:rFonts w:cs="Times New Roman"/>
          <w:sz w:val="22"/>
          <w:szCs w:val="22"/>
        </w:rPr>
        <w:t xml:space="preserve"> к Договору)</w:t>
      </w:r>
      <w:r w:rsidRPr="00DD594B">
        <w:rPr>
          <w:rFonts w:cs="Times New Roman"/>
          <w:sz w:val="22"/>
          <w:szCs w:val="22"/>
        </w:rPr>
        <w:t xml:space="preserve"> являются твердыми,</w:t>
      </w:r>
      <w:r w:rsidR="00AD441B" w:rsidRPr="00DD594B">
        <w:rPr>
          <w:rFonts w:cs="Times New Roman"/>
          <w:sz w:val="22"/>
          <w:szCs w:val="22"/>
        </w:rPr>
        <w:t xml:space="preserve"> включают в себя все затраты на </w:t>
      </w:r>
      <w:r w:rsidR="003B1F6E" w:rsidRPr="00DD594B">
        <w:rPr>
          <w:rFonts w:cs="Times New Roman"/>
          <w:sz w:val="22"/>
          <w:szCs w:val="22"/>
        </w:rPr>
        <w:t>выполнение работ в соответствии с</w:t>
      </w:r>
      <w:r w:rsidR="00EC5496" w:rsidRPr="00DD594B">
        <w:rPr>
          <w:rFonts w:cs="Times New Roman"/>
          <w:sz w:val="22"/>
          <w:szCs w:val="22"/>
        </w:rPr>
        <w:t xml:space="preserve"> в том числе:</w:t>
      </w:r>
      <w:r w:rsidR="003B1F6E" w:rsidRPr="00DD594B">
        <w:rPr>
          <w:rFonts w:cs="Times New Roman"/>
          <w:sz w:val="22"/>
          <w:szCs w:val="22"/>
        </w:rPr>
        <w:t xml:space="preserve"> Договором, </w:t>
      </w:r>
      <w:r w:rsidR="00AD441B" w:rsidRPr="00DD594B">
        <w:rPr>
          <w:rFonts w:cs="Times New Roman"/>
          <w:sz w:val="22"/>
          <w:szCs w:val="22"/>
        </w:rPr>
        <w:t>техническим заданием,</w:t>
      </w:r>
      <w:r w:rsidR="00FA1731" w:rsidRPr="00DD594B">
        <w:rPr>
          <w:rFonts w:cs="Times New Roman"/>
          <w:sz w:val="22"/>
          <w:szCs w:val="22"/>
        </w:rPr>
        <w:t xml:space="preserve"> проектной, рабочей документацией, техническими условиями, инструкциями Заказчика и поставщиков оборудования и материалов, действующими нормами, правилами и стандартами,</w:t>
      </w:r>
      <w:r w:rsidR="00EC5496" w:rsidRPr="00DD594B">
        <w:rPr>
          <w:rFonts w:cs="Times New Roman"/>
          <w:sz w:val="22"/>
          <w:szCs w:val="22"/>
        </w:rPr>
        <w:t xml:space="preserve"> </w:t>
      </w:r>
      <w:r w:rsidR="00AD441B" w:rsidRPr="00DD594B">
        <w:rPr>
          <w:rFonts w:cs="Times New Roman"/>
          <w:sz w:val="22"/>
          <w:szCs w:val="22"/>
        </w:rPr>
        <w:t>а также</w:t>
      </w:r>
      <w:r w:rsidR="00EC5496" w:rsidRPr="00DD594B">
        <w:rPr>
          <w:rFonts w:cs="Times New Roman"/>
          <w:sz w:val="22"/>
          <w:szCs w:val="22"/>
        </w:rPr>
        <w:t xml:space="preserve"> включают в себя</w:t>
      </w:r>
      <w:r w:rsidR="00AD441B" w:rsidRPr="00DD594B">
        <w:rPr>
          <w:rFonts w:cs="Times New Roman"/>
          <w:sz w:val="22"/>
          <w:szCs w:val="22"/>
        </w:rPr>
        <w:t xml:space="preserve"> </w:t>
      </w:r>
      <w:r w:rsidR="00475928" w:rsidRPr="00DD594B">
        <w:rPr>
          <w:rFonts w:cs="Times New Roman"/>
          <w:sz w:val="22"/>
          <w:szCs w:val="22"/>
        </w:rPr>
        <w:t xml:space="preserve">любые </w:t>
      </w:r>
      <w:r w:rsidR="00AD441B" w:rsidRPr="00DD594B">
        <w:rPr>
          <w:rFonts w:cs="Times New Roman"/>
          <w:sz w:val="22"/>
          <w:szCs w:val="22"/>
        </w:rPr>
        <w:t xml:space="preserve">дополнительные затраты, которые могут возникнуть в процессе </w:t>
      </w:r>
      <w:r w:rsidR="00213716" w:rsidRPr="00DD594B">
        <w:rPr>
          <w:rFonts w:cs="Times New Roman"/>
          <w:sz w:val="22"/>
          <w:szCs w:val="22"/>
        </w:rPr>
        <w:t>исполнения Подрядчиком Договора</w:t>
      </w:r>
      <w:r w:rsidR="00AD441B" w:rsidRPr="00DD594B">
        <w:rPr>
          <w:rFonts w:cs="Times New Roman"/>
          <w:sz w:val="22"/>
          <w:szCs w:val="22"/>
        </w:rPr>
        <w:t>.</w:t>
      </w:r>
    </w:p>
    <w:p w14:paraId="65913236" w14:textId="1BCD0115" w:rsidR="006C72CC" w:rsidRPr="00DD594B" w:rsidRDefault="00290CA3" w:rsidP="00676269">
      <w:pPr>
        <w:pStyle w:val="a3"/>
        <w:numPr>
          <w:ilvl w:val="0"/>
          <w:numId w:val="3"/>
        </w:numPr>
        <w:spacing w:before="120" w:after="120"/>
        <w:rPr>
          <w:rFonts w:cs="Times New Roman"/>
          <w:strike/>
          <w:sz w:val="22"/>
          <w:szCs w:val="22"/>
          <w:highlight w:val="yellow"/>
        </w:rPr>
      </w:pPr>
      <w:r w:rsidRPr="00DD594B">
        <w:rPr>
          <w:rFonts w:cs="Times New Roman"/>
          <w:sz w:val="22"/>
          <w:szCs w:val="22"/>
        </w:rPr>
        <w:t xml:space="preserve">Все </w:t>
      </w:r>
      <w:r w:rsidR="003B1F6E" w:rsidRPr="00DD594B">
        <w:rPr>
          <w:rFonts w:cs="Times New Roman"/>
          <w:sz w:val="22"/>
          <w:szCs w:val="22"/>
        </w:rPr>
        <w:t>единичные расценки, ставки, цены, содержащиеся в Договоре,</w:t>
      </w:r>
      <w:r w:rsidRPr="00DD594B">
        <w:rPr>
          <w:rFonts w:cs="Times New Roman"/>
          <w:sz w:val="22"/>
          <w:szCs w:val="22"/>
        </w:rPr>
        <w:t xml:space="preserve"> действуют до окончания </w:t>
      </w:r>
      <w:r w:rsidR="003B1F6E" w:rsidRPr="00DD594B">
        <w:rPr>
          <w:rFonts w:cs="Times New Roman"/>
          <w:sz w:val="22"/>
          <w:szCs w:val="22"/>
        </w:rPr>
        <w:t>исполнения обязательств Подрядчика</w:t>
      </w:r>
      <w:r w:rsidRPr="00DD594B">
        <w:rPr>
          <w:rFonts w:cs="Times New Roman"/>
          <w:sz w:val="22"/>
          <w:szCs w:val="22"/>
        </w:rPr>
        <w:t xml:space="preserve"> </w:t>
      </w:r>
      <w:r w:rsidR="003C00B8" w:rsidRPr="00DD594B">
        <w:rPr>
          <w:rFonts w:cs="Times New Roman"/>
          <w:sz w:val="22"/>
          <w:szCs w:val="22"/>
        </w:rPr>
        <w:t>по Договору</w:t>
      </w:r>
      <w:r w:rsidRPr="00DD594B">
        <w:rPr>
          <w:rFonts w:cs="Times New Roman"/>
          <w:sz w:val="22"/>
          <w:szCs w:val="22"/>
        </w:rPr>
        <w:t xml:space="preserve">, являются фиксированными на весь период </w:t>
      </w:r>
      <w:r w:rsidR="00475928" w:rsidRPr="00DD594B">
        <w:rPr>
          <w:rFonts w:cs="Times New Roman"/>
          <w:sz w:val="22"/>
          <w:szCs w:val="22"/>
        </w:rPr>
        <w:t xml:space="preserve">выполнения </w:t>
      </w:r>
      <w:r w:rsidR="00DD594B">
        <w:rPr>
          <w:rFonts w:cs="Times New Roman"/>
          <w:sz w:val="22"/>
          <w:szCs w:val="22"/>
        </w:rPr>
        <w:t>Р</w:t>
      </w:r>
      <w:r w:rsidR="00475928" w:rsidRPr="00DD594B">
        <w:rPr>
          <w:rFonts w:cs="Times New Roman"/>
          <w:sz w:val="22"/>
          <w:szCs w:val="22"/>
        </w:rPr>
        <w:t>абот по Договору</w:t>
      </w:r>
      <w:r w:rsidRPr="00DD594B">
        <w:rPr>
          <w:rFonts w:cs="Times New Roman"/>
          <w:sz w:val="22"/>
          <w:szCs w:val="22"/>
        </w:rPr>
        <w:t>, не должны быть предметом какого-либо увеличения и равным образом применяются для больших и малых объемов</w:t>
      </w:r>
      <w:r w:rsidR="00790A71" w:rsidRPr="00DD594B">
        <w:rPr>
          <w:rFonts w:cs="Times New Roman"/>
          <w:sz w:val="22"/>
          <w:szCs w:val="22"/>
        </w:rPr>
        <w:t xml:space="preserve"> работ</w:t>
      </w:r>
      <w:r w:rsidRPr="00DD594B">
        <w:rPr>
          <w:rFonts w:cs="Times New Roman"/>
          <w:sz w:val="22"/>
          <w:szCs w:val="22"/>
        </w:rPr>
        <w:t xml:space="preserve">. </w:t>
      </w:r>
      <w:r w:rsidR="003C00B8" w:rsidRPr="00DD594B">
        <w:rPr>
          <w:rFonts w:cs="Times New Roman"/>
          <w:sz w:val="22"/>
          <w:szCs w:val="22"/>
        </w:rPr>
        <w:t xml:space="preserve">Твердые единичные расценки </w:t>
      </w:r>
      <w:r w:rsidR="00C312CB" w:rsidRPr="00DD594B">
        <w:rPr>
          <w:rFonts w:cs="Times New Roman"/>
          <w:sz w:val="22"/>
          <w:szCs w:val="22"/>
        </w:rPr>
        <w:t>не подлежат увеличению</w:t>
      </w:r>
      <w:r w:rsidR="003C00B8" w:rsidRPr="00DD594B">
        <w:rPr>
          <w:rFonts w:cs="Times New Roman"/>
          <w:sz w:val="22"/>
          <w:szCs w:val="22"/>
        </w:rPr>
        <w:t xml:space="preserve"> вне зависимости от фактически выполненного Подрядчиком объема работ.</w:t>
      </w:r>
    </w:p>
    <w:p w14:paraId="1880DA80" w14:textId="498A2978" w:rsidR="003B1F6E" w:rsidRPr="00DD594B" w:rsidRDefault="003B1F6E" w:rsidP="007B0455">
      <w:pPr>
        <w:pStyle w:val="a3"/>
        <w:numPr>
          <w:ilvl w:val="0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Подрядчик подтверждает тот факт, что он в достаточной степени оценил и учел в величине един</w:t>
      </w:r>
      <w:r w:rsidR="00213716" w:rsidRPr="00DD594B">
        <w:rPr>
          <w:rFonts w:cs="Times New Roman"/>
          <w:sz w:val="22"/>
          <w:szCs w:val="22"/>
        </w:rPr>
        <w:t>ичных расценок</w:t>
      </w:r>
      <w:r w:rsidRPr="00DD594B">
        <w:rPr>
          <w:rFonts w:cs="Times New Roman"/>
          <w:sz w:val="22"/>
          <w:szCs w:val="22"/>
        </w:rPr>
        <w:t xml:space="preserve"> </w:t>
      </w:r>
      <w:r w:rsidR="00475928" w:rsidRPr="00DD594B">
        <w:rPr>
          <w:rFonts w:cs="Times New Roman"/>
          <w:sz w:val="22"/>
          <w:szCs w:val="22"/>
        </w:rPr>
        <w:t xml:space="preserve">в том числе </w:t>
      </w:r>
      <w:r w:rsidRPr="00DD594B">
        <w:rPr>
          <w:rFonts w:cs="Times New Roman"/>
          <w:sz w:val="22"/>
          <w:szCs w:val="22"/>
        </w:rPr>
        <w:t>все виды работ</w:t>
      </w:r>
      <w:r w:rsidR="00213716" w:rsidRPr="00DD594B">
        <w:rPr>
          <w:rFonts w:cs="Times New Roman"/>
          <w:sz w:val="22"/>
          <w:szCs w:val="22"/>
        </w:rPr>
        <w:t xml:space="preserve"> и их техническую сложность</w:t>
      </w:r>
      <w:r w:rsidR="007B0455" w:rsidRPr="00DD594B">
        <w:rPr>
          <w:rFonts w:cs="Times New Roman"/>
          <w:sz w:val="22"/>
          <w:szCs w:val="22"/>
        </w:rPr>
        <w:t>;</w:t>
      </w:r>
      <w:r w:rsidRPr="00DD594B">
        <w:rPr>
          <w:rFonts w:cs="Times New Roman"/>
          <w:sz w:val="22"/>
          <w:szCs w:val="22"/>
        </w:rPr>
        <w:t xml:space="preserve"> </w:t>
      </w:r>
      <w:r w:rsidR="00213716" w:rsidRPr="00DD594B">
        <w:rPr>
          <w:rFonts w:cs="Times New Roman"/>
          <w:sz w:val="22"/>
          <w:szCs w:val="22"/>
        </w:rPr>
        <w:t>ситуацию на рынке труда</w:t>
      </w:r>
      <w:r w:rsidR="007B0455" w:rsidRPr="00DD594B">
        <w:rPr>
          <w:rFonts w:cs="Times New Roman"/>
          <w:sz w:val="22"/>
          <w:szCs w:val="22"/>
        </w:rPr>
        <w:t>;</w:t>
      </w:r>
      <w:r w:rsidR="00213716" w:rsidRPr="00DD594B">
        <w:rPr>
          <w:rFonts w:cs="Times New Roman"/>
          <w:sz w:val="22"/>
          <w:szCs w:val="22"/>
        </w:rPr>
        <w:t xml:space="preserve"> </w:t>
      </w:r>
      <w:r w:rsidRPr="00DD594B">
        <w:rPr>
          <w:rFonts w:cs="Times New Roman"/>
          <w:sz w:val="22"/>
          <w:szCs w:val="22"/>
        </w:rPr>
        <w:t>ограничения</w:t>
      </w:r>
      <w:r w:rsidR="007B0455" w:rsidRPr="00DD594B">
        <w:rPr>
          <w:rFonts w:cs="Times New Roman"/>
          <w:sz w:val="22"/>
          <w:szCs w:val="22"/>
        </w:rPr>
        <w:t>, включая любые местные и федеральные коронавирусные меры/ограничения, принимаемые в период исполнения договора;</w:t>
      </w:r>
      <w:r w:rsidRPr="00DD594B">
        <w:rPr>
          <w:rFonts w:cs="Times New Roman"/>
          <w:sz w:val="22"/>
          <w:szCs w:val="22"/>
        </w:rPr>
        <w:t xml:space="preserve"> условия строительной площадки, путей логистики, региона строительства</w:t>
      </w:r>
      <w:r w:rsidR="007B0455" w:rsidRPr="00DD594B">
        <w:rPr>
          <w:rFonts w:cs="Times New Roman"/>
          <w:sz w:val="22"/>
          <w:szCs w:val="22"/>
        </w:rPr>
        <w:t>;</w:t>
      </w:r>
      <w:r w:rsidRPr="00DD594B">
        <w:rPr>
          <w:rFonts w:cs="Times New Roman"/>
          <w:sz w:val="22"/>
          <w:szCs w:val="22"/>
        </w:rPr>
        <w:t xml:space="preserve"> природно-климатические</w:t>
      </w:r>
      <w:r w:rsidR="00213716" w:rsidRPr="00DD594B">
        <w:rPr>
          <w:rFonts w:cs="Times New Roman"/>
          <w:sz w:val="22"/>
          <w:szCs w:val="22"/>
        </w:rPr>
        <w:t>, сезонные</w:t>
      </w:r>
      <w:r w:rsidRPr="00DD594B">
        <w:rPr>
          <w:rFonts w:cs="Times New Roman"/>
          <w:sz w:val="22"/>
          <w:szCs w:val="22"/>
        </w:rPr>
        <w:t xml:space="preserve"> и другие факторы, влияющие на выполнение работ по Договору</w:t>
      </w:r>
      <w:r w:rsidR="007B0455" w:rsidRPr="00DD594B">
        <w:rPr>
          <w:rFonts w:cs="Times New Roman"/>
          <w:sz w:val="22"/>
          <w:szCs w:val="22"/>
        </w:rPr>
        <w:t>;</w:t>
      </w:r>
      <w:r w:rsidRPr="00DD594B">
        <w:rPr>
          <w:rFonts w:cs="Times New Roman"/>
          <w:sz w:val="22"/>
          <w:szCs w:val="22"/>
        </w:rPr>
        <w:t xml:space="preserve"> затраты будущего периода, а также </w:t>
      </w:r>
      <w:r w:rsidR="007E7547" w:rsidRPr="00DD594B">
        <w:rPr>
          <w:rFonts w:cs="Times New Roman"/>
          <w:sz w:val="22"/>
          <w:szCs w:val="22"/>
        </w:rPr>
        <w:t xml:space="preserve">риски и </w:t>
      </w:r>
      <w:r w:rsidRPr="00DD594B">
        <w:rPr>
          <w:rFonts w:cs="Times New Roman"/>
          <w:sz w:val="22"/>
          <w:szCs w:val="22"/>
        </w:rPr>
        <w:t>сроки выполнения работ в соответствии с условиями Договора. При этом Сторонами однозначно понимается, что Подрядчик обладает достаточной квалификацией</w:t>
      </w:r>
      <w:r w:rsidR="00213716" w:rsidRPr="00DD594B">
        <w:rPr>
          <w:rFonts w:cs="Times New Roman"/>
          <w:sz w:val="22"/>
          <w:szCs w:val="22"/>
        </w:rPr>
        <w:t>, имеет соответствующих квалифицированных специалистов, необходимый опыт и знания по реализации строительных проектов, схожих с Объектом по Договору.</w:t>
      </w:r>
    </w:p>
    <w:p w14:paraId="5B40C2E7" w14:textId="77777777" w:rsidR="00290CA3" w:rsidRPr="00DD594B" w:rsidRDefault="00290CA3" w:rsidP="00676269">
      <w:pPr>
        <w:pStyle w:val="a3"/>
        <w:numPr>
          <w:ilvl w:val="0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Подрядчик отказывается от любых претензий и/или от пересмотра единичных расценок, надбавок Подрядчика, цен прочих статей по причине неверной оценки или иным причинам</w:t>
      </w:r>
      <w:r w:rsidR="003C00B8" w:rsidRPr="00DD594B">
        <w:rPr>
          <w:rFonts w:cs="Times New Roman"/>
          <w:sz w:val="22"/>
          <w:szCs w:val="22"/>
        </w:rPr>
        <w:t>.</w:t>
      </w:r>
    </w:p>
    <w:p w14:paraId="1D142672" w14:textId="014FC168" w:rsidR="007D1E5D" w:rsidRPr="00DD594B" w:rsidRDefault="00026491" w:rsidP="00676269">
      <w:pPr>
        <w:pStyle w:val="a3"/>
        <w:numPr>
          <w:ilvl w:val="0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Подрядчик подтверждает, что единичные расценки соответствуют запрашиваемому вознаграждению Подрядчика</w:t>
      </w:r>
      <w:r w:rsidR="00790A71" w:rsidRPr="00DD594B">
        <w:rPr>
          <w:rFonts w:cs="Times New Roman"/>
          <w:sz w:val="22"/>
          <w:szCs w:val="22"/>
        </w:rPr>
        <w:t>,</w:t>
      </w:r>
      <w:r w:rsidRPr="00DD594B">
        <w:rPr>
          <w:rFonts w:cs="Times New Roman"/>
          <w:sz w:val="22"/>
          <w:szCs w:val="22"/>
        </w:rPr>
        <w:t xml:space="preserve"> полностью включают стоимость всех </w:t>
      </w:r>
      <w:r w:rsidR="00991548" w:rsidRPr="00DD594B">
        <w:rPr>
          <w:rFonts w:cs="Times New Roman"/>
          <w:sz w:val="22"/>
          <w:szCs w:val="22"/>
        </w:rPr>
        <w:t>обязательств Подрядчика, не включенных в другие компоненты цены Договора,</w:t>
      </w:r>
      <w:r w:rsidRPr="00DD594B">
        <w:rPr>
          <w:rFonts w:cs="Times New Roman"/>
          <w:sz w:val="22"/>
          <w:szCs w:val="22"/>
        </w:rPr>
        <w:t xml:space="preserve"> и в полном объёме возмещают Подрядчику его затраты на выполнение работ, независимо от фактически </w:t>
      </w:r>
      <w:r w:rsidR="00232D9C" w:rsidRPr="00DD594B">
        <w:rPr>
          <w:rFonts w:cs="Times New Roman"/>
          <w:sz w:val="22"/>
          <w:szCs w:val="22"/>
        </w:rPr>
        <w:t>применяемой</w:t>
      </w:r>
      <w:r w:rsidRPr="00DD594B">
        <w:rPr>
          <w:rFonts w:cs="Times New Roman"/>
          <w:sz w:val="22"/>
          <w:szCs w:val="22"/>
        </w:rPr>
        <w:t xml:space="preserve"> Подрядчиком технологии выполнения работ, а также независимо от того, указаны данные работы и технологии в соответствующих описаниях </w:t>
      </w:r>
      <w:r w:rsidR="007D1E5D" w:rsidRPr="00DD594B">
        <w:rPr>
          <w:rFonts w:cs="Times New Roman"/>
          <w:sz w:val="22"/>
          <w:szCs w:val="22"/>
        </w:rPr>
        <w:t xml:space="preserve">состава основных работ </w:t>
      </w:r>
      <w:r w:rsidRPr="00DD594B">
        <w:rPr>
          <w:rFonts w:cs="Times New Roman"/>
          <w:sz w:val="22"/>
          <w:szCs w:val="22"/>
        </w:rPr>
        <w:t xml:space="preserve">единичных расценок </w:t>
      </w:r>
      <w:r w:rsidR="00CE6F30" w:rsidRPr="00DD594B">
        <w:rPr>
          <w:rFonts w:cs="Times New Roman"/>
          <w:sz w:val="22"/>
          <w:szCs w:val="22"/>
        </w:rPr>
        <w:t>(Приложение</w:t>
      </w:r>
      <w:r w:rsidR="00DD594B">
        <w:rPr>
          <w:rFonts w:cs="Times New Roman"/>
          <w:sz w:val="22"/>
          <w:szCs w:val="22"/>
        </w:rPr>
        <w:t xml:space="preserve"> № </w:t>
      </w:r>
      <w:r w:rsidR="00E63BC1">
        <w:rPr>
          <w:rFonts w:cs="Times New Roman"/>
          <w:sz w:val="22"/>
          <w:szCs w:val="22"/>
        </w:rPr>
        <w:t>3.1.1</w:t>
      </w:r>
      <w:r w:rsidR="007D1E5D" w:rsidRPr="00DD594B">
        <w:rPr>
          <w:rFonts w:cs="Times New Roman"/>
          <w:sz w:val="22"/>
          <w:szCs w:val="22"/>
        </w:rPr>
        <w:t xml:space="preserve"> к Договору) </w:t>
      </w:r>
      <w:r w:rsidRPr="00DD594B">
        <w:rPr>
          <w:rFonts w:cs="Times New Roman"/>
          <w:sz w:val="22"/>
          <w:szCs w:val="22"/>
        </w:rPr>
        <w:t xml:space="preserve">или нет. </w:t>
      </w:r>
    </w:p>
    <w:p w14:paraId="0B6ED43B" w14:textId="5C6094FF" w:rsidR="00026491" w:rsidRPr="00DD594B" w:rsidRDefault="00026491" w:rsidP="00676269">
      <w:pPr>
        <w:pStyle w:val="a3"/>
        <w:numPr>
          <w:ilvl w:val="0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При этом выбранная Подрядчиком технология должна обеспечить сохранность, качество и проектные характеристики МТР и Оборудования с применением безопасных методов проведения работ, соблюдения </w:t>
      </w:r>
      <w:r w:rsidR="007D1E5D" w:rsidRPr="00DD594B">
        <w:rPr>
          <w:rFonts w:cs="Times New Roman"/>
          <w:sz w:val="22"/>
          <w:szCs w:val="22"/>
        </w:rPr>
        <w:t>правил безопасности и охраны труда, а также</w:t>
      </w:r>
      <w:r w:rsidRPr="00DD594B">
        <w:rPr>
          <w:rFonts w:cs="Times New Roman"/>
          <w:sz w:val="22"/>
          <w:szCs w:val="22"/>
        </w:rPr>
        <w:t xml:space="preserve"> сохранения человеческой жизни</w:t>
      </w:r>
      <w:r w:rsidR="00996428" w:rsidRPr="00DD594B">
        <w:rPr>
          <w:rFonts w:cs="Times New Roman"/>
          <w:sz w:val="22"/>
          <w:szCs w:val="22"/>
        </w:rPr>
        <w:t xml:space="preserve"> согласно стандартам Заказчика</w:t>
      </w:r>
      <w:r w:rsidRPr="00DD594B">
        <w:rPr>
          <w:rFonts w:cs="Times New Roman"/>
          <w:sz w:val="22"/>
          <w:szCs w:val="22"/>
        </w:rPr>
        <w:t>.</w:t>
      </w:r>
    </w:p>
    <w:p w14:paraId="3AB42AAF" w14:textId="49345265" w:rsidR="00F335D5" w:rsidRPr="00DD594B" w:rsidRDefault="007E7547" w:rsidP="000D03B4">
      <w:pPr>
        <w:pStyle w:val="a3"/>
        <w:numPr>
          <w:ilvl w:val="0"/>
          <w:numId w:val="3"/>
        </w:numPr>
        <w:spacing w:before="240" w:after="120"/>
        <w:ind w:left="357" w:hanging="357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Е</w:t>
      </w:r>
      <w:r w:rsidR="00F335D5" w:rsidRPr="00DD594B">
        <w:rPr>
          <w:rFonts w:cs="Times New Roman"/>
          <w:sz w:val="22"/>
          <w:szCs w:val="22"/>
        </w:rPr>
        <w:t>диничные расценки включают в себя:</w:t>
      </w:r>
    </w:p>
    <w:p w14:paraId="14F17F8E" w14:textId="65C921AC" w:rsidR="00790A71" w:rsidRPr="00DD594B" w:rsidRDefault="00B320C7" w:rsidP="00676269">
      <w:pPr>
        <w:pStyle w:val="a3"/>
        <w:numPr>
          <w:ilvl w:val="1"/>
          <w:numId w:val="3"/>
        </w:numPr>
        <w:spacing w:before="120" w:after="120"/>
        <w:rPr>
          <w:rFonts w:cs="Times New Roman"/>
          <w:color w:val="auto"/>
          <w:sz w:val="22"/>
          <w:szCs w:val="22"/>
        </w:rPr>
      </w:pPr>
      <w:r w:rsidRPr="00DD594B">
        <w:rPr>
          <w:rFonts w:cs="Times New Roman"/>
          <w:color w:val="auto"/>
          <w:sz w:val="22"/>
          <w:szCs w:val="22"/>
        </w:rPr>
        <w:t>П</w:t>
      </w:r>
      <w:r w:rsidR="00F335D5" w:rsidRPr="00DD594B">
        <w:rPr>
          <w:rFonts w:cs="Times New Roman"/>
          <w:color w:val="auto"/>
          <w:sz w:val="22"/>
          <w:szCs w:val="22"/>
        </w:rPr>
        <w:t>рямые затраты, в том числе</w:t>
      </w:r>
      <w:r w:rsidR="00DC754D" w:rsidRPr="00DD594B">
        <w:rPr>
          <w:rFonts w:cs="Times New Roman"/>
          <w:color w:val="auto"/>
          <w:sz w:val="22"/>
          <w:szCs w:val="22"/>
        </w:rPr>
        <w:t>, но не ограничиваясь</w:t>
      </w:r>
      <w:r w:rsidR="00790A71" w:rsidRPr="00DD594B">
        <w:rPr>
          <w:rFonts w:cs="Times New Roman"/>
          <w:color w:val="auto"/>
          <w:sz w:val="22"/>
          <w:szCs w:val="22"/>
        </w:rPr>
        <w:t>:</w:t>
      </w:r>
    </w:p>
    <w:p w14:paraId="30C7E13F" w14:textId="356D0A80" w:rsidR="00790A71" w:rsidRPr="00DD594B" w:rsidRDefault="00790A71" w:rsidP="00676269">
      <w:pPr>
        <w:pStyle w:val="a3"/>
        <w:numPr>
          <w:ilvl w:val="2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расходы на оплату труда</w:t>
      </w:r>
      <w:r w:rsidR="00213716" w:rsidRPr="00DD594B">
        <w:rPr>
          <w:rFonts w:cs="Times New Roman"/>
          <w:sz w:val="22"/>
          <w:szCs w:val="22"/>
        </w:rPr>
        <w:t xml:space="preserve"> рабочих, включая заработную плату, надбавки и доплаты, премии и вознаграждения, оплату отпусков и другие выплаты, включаемые в фонд заработной платы</w:t>
      </w:r>
      <w:r w:rsidRPr="00DD594B">
        <w:rPr>
          <w:rFonts w:cs="Times New Roman"/>
          <w:sz w:val="22"/>
          <w:szCs w:val="22"/>
        </w:rPr>
        <w:t>;</w:t>
      </w:r>
      <w:r w:rsidR="00F335D5" w:rsidRPr="00DD594B">
        <w:rPr>
          <w:rFonts w:cs="Times New Roman"/>
          <w:sz w:val="22"/>
          <w:szCs w:val="22"/>
        </w:rPr>
        <w:t xml:space="preserve"> </w:t>
      </w:r>
    </w:p>
    <w:p w14:paraId="6AF73135" w14:textId="77777777" w:rsidR="00BA4F4A" w:rsidRPr="00DD594B" w:rsidRDefault="00F335D5" w:rsidP="00BA4F4A">
      <w:pPr>
        <w:pStyle w:val="a3"/>
        <w:numPr>
          <w:ilvl w:val="2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расходы на эксплуатацию машин и механизмов</w:t>
      </w:r>
      <w:r w:rsidR="006610DD" w:rsidRPr="00DD594B">
        <w:rPr>
          <w:rFonts w:cs="Times New Roman"/>
          <w:sz w:val="22"/>
          <w:szCs w:val="22"/>
        </w:rPr>
        <w:t>, в том числе высокогрузоподъемной техники</w:t>
      </w:r>
      <w:r w:rsidR="00213716" w:rsidRPr="00DD594B">
        <w:rPr>
          <w:rFonts w:cs="Times New Roman"/>
          <w:sz w:val="22"/>
          <w:szCs w:val="22"/>
        </w:rPr>
        <w:t>, включая, но не огран</w:t>
      </w:r>
      <w:r w:rsidR="00ED2AA9" w:rsidRPr="00DD594B">
        <w:rPr>
          <w:rFonts w:cs="Times New Roman"/>
          <w:sz w:val="22"/>
          <w:szCs w:val="22"/>
        </w:rPr>
        <w:t>ичиваясь: аренда или амортизация, топливо, горюче-смазочные и расходные материалы, техническое обслуживание и ремонт, затраты на быстроизнашивающиеся, расходные и запасные части, стоимость оснастки, оплата труда водителей, операторов, машинистов и помощников в объеме, аналогичном расходам на оплату труда рабочих;</w:t>
      </w:r>
    </w:p>
    <w:p w14:paraId="521867F8" w14:textId="780FAA0B" w:rsidR="006020C2" w:rsidRPr="00DD594B" w:rsidRDefault="00E1521B" w:rsidP="0016303A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 </w:t>
      </w:r>
      <w:r w:rsidR="00CD4088" w:rsidRPr="00DD594B">
        <w:rPr>
          <w:rFonts w:cs="Times New Roman"/>
          <w:sz w:val="22"/>
          <w:szCs w:val="22"/>
        </w:rPr>
        <w:t>Н</w:t>
      </w:r>
      <w:r w:rsidR="006020C2" w:rsidRPr="00DD594B">
        <w:rPr>
          <w:rFonts w:cs="Times New Roman"/>
          <w:sz w:val="22"/>
          <w:szCs w:val="22"/>
        </w:rPr>
        <w:t>акладные расходы</w:t>
      </w:r>
      <w:r w:rsidR="00B550C2" w:rsidRPr="00DD594B">
        <w:rPr>
          <w:rFonts w:cs="Times New Roman"/>
          <w:sz w:val="22"/>
          <w:szCs w:val="22"/>
        </w:rPr>
        <w:t xml:space="preserve"> (в т.ч ВЗиС, ЗУ, снегоборьба)</w:t>
      </w:r>
      <w:r w:rsidR="006020C2" w:rsidRPr="00DD594B">
        <w:rPr>
          <w:rFonts w:cs="Times New Roman"/>
          <w:sz w:val="22"/>
          <w:szCs w:val="22"/>
        </w:rPr>
        <w:t xml:space="preserve"> и </w:t>
      </w:r>
      <w:r w:rsidR="00B550C2" w:rsidRPr="00DD594B">
        <w:rPr>
          <w:rFonts w:cs="Times New Roman"/>
          <w:sz w:val="22"/>
          <w:szCs w:val="22"/>
        </w:rPr>
        <w:t xml:space="preserve">сметная </w:t>
      </w:r>
      <w:r w:rsidR="006020C2" w:rsidRPr="00DD594B">
        <w:rPr>
          <w:rFonts w:cs="Times New Roman"/>
          <w:sz w:val="22"/>
          <w:szCs w:val="22"/>
        </w:rPr>
        <w:t>прибыль</w:t>
      </w:r>
      <w:r w:rsidR="00117F6D" w:rsidRPr="00DD594B">
        <w:rPr>
          <w:rFonts w:cs="Times New Roman"/>
          <w:sz w:val="22"/>
          <w:szCs w:val="22"/>
        </w:rPr>
        <w:t xml:space="preserve"> </w:t>
      </w:r>
      <w:r w:rsidR="00C53576" w:rsidRPr="00DD594B">
        <w:rPr>
          <w:rFonts w:cs="Times New Roman"/>
          <w:sz w:val="22"/>
          <w:szCs w:val="22"/>
        </w:rPr>
        <w:t>в том числе</w:t>
      </w:r>
      <w:r w:rsidR="00DC754D" w:rsidRPr="00DD594B">
        <w:rPr>
          <w:rFonts w:cs="Times New Roman"/>
          <w:sz w:val="22"/>
          <w:szCs w:val="22"/>
        </w:rPr>
        <w:t>, но не ограничиваясь</w:t>
      </w:r>
      <w:r w:rsidR="006020C2" w:rsidRPr="00DD594B">
        <w:rPr>
          <w:rFonts w:cs="Times New Roman"/>
          <w:sz w:val="22"/>
          <w:szCs w:val="22"/>
        </w:rPr>
        <w:t>:</w:t>
      </w:r>
    </w:p>
    <w:p w14:paraId="7AE5D310" w14:textId="77777777" w:rsidR="006020C2" w:rsidRPr="00DD594B" w:rsidRDefault="006020C2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все без исключения накладные расходы, в том числе затраты на управление проектом, </w:t>
      </w:r>
      <w:r w:rsidRPr="00DD594B">
        <w:rPr>
          <w:rFonts w:cs="Times New Roman"/>
          <w:sz w:val="22"/>
          <w:szCs w:val="22"/>
        </w:rPr>
        <w:lastRenderedPageBreak/>
        <w:t>организацию работ, обеспечение нормальных санитарно-бытовых условий и обслуживание работников строительства;</w:t>
      </w:r>
    </w:p>
    <w:p w14:paraId="1329E3A1" w14:textId="77777777" w:rsidR="006020C2" w:rsidRPr="00DD594B" w:rsidRDefault="006020C2" w:rsidP="006020C2">
      <w:pPr>
        <w:pStyle w:val="a3"/>
        <w:numPr>
          <w:ilvl w:val="3"/>
          <w:numId w:val="3"/>
        </w:numPr>
        <w:spacing w:before="120"/>
        <w:rPr>
          <w:rFonts w:cs="Times New Roman"/>
          <w:color w:val="auto"/>
          <w:sz w:val="22"/>
          <w:szCs w:val="22"/>
        </w:rPr>
      </w:pPr>
      <w:r w:rsidRPr="00DD594B">
        <w:rPr>
          <w:rFonts w:cs="Times New Roman"/>
          <w:color w:val="auto"/>
          <w:sz w:val="22"/>
          <w:szCs w:val="22"/>
        </w:rPr>
        <w:t xml:space="preserve">затраты на временные, вспомогательные и расходные ресурсы и материалы (временными, расходными и вспомогательными считаются все без исключения материально-технические ресурсы, необходимые для выполнения Подрядчиком своих обязательств, не отраженные в спецификациях, на чертежах и общих пояснениях к проектной, рабочей документации, в инструкциях Заказчика и поставщиков оборудования и материалов); </w:t>
      </w:r>
    </w:p>
    <w:p w14:paraId="490E6590" w14:textId="0F586755" w:rsidR="006020C2" w:rsidRPr="00DD594B" w:rsidRDefault="006020C2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на инвентарную и/или неинвентарную опалубку и строительные леса;</w:t>
      </w:r>
    </w:p>
    <w:p w14:paraId="4D80EB17" w14:textId="7F766026" w:rsidR="006020C2" w:rsidRPr="00DD594B" w:rsidRDefault="006020C2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затраты на использование инструмента и средств малой механизации, </w:t>
      </w:r>
      <w:r w:rsidR="00B34529" w:rsidRPr="00DD594B">
        <w:rPr>
          <w:rFonts w:cs="Times New Roman"/>
          <w:sz w:val="22"/>
          <w:szCs w:val="22"/>
        </w:rPr>
        <w:t>используемых</w:t>
      </w:r>
      <w:r w:rsidRPr="00DD594B">
        <w:rPr>
          <w:rFonts w:cs="Times New Roman"/>
          <w:sz w:val="22"/>
          <w:szCs w:val="22"/>
        </w:rPr>
        <w:t xml:space="preserve"> рабочими-строителями;</w:t>
      </w:r>
    </w:p>
    <w:p w14:paraId="485B297E" w14:textId="77777777" w:rsidR="006020C2" w:rsidRPr="00DD594B" w:rsidRDefault="006020C2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на спецодежду, средства индивидуальной защиты, инструмент;</w:t>
      </w:r>
    </w:p>
    <w:p w14:paraId="5E6DE268" w14:textId="5F00F3A6" w:rsidR="006020C2" w:rsidRPr="00DD594B" w:rsidRDefault="006020C2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погрузо-разгрузочные работы и перевозка </w:t>
      </w:r>
      <w:r w:rsidR="0081501B" w:rsidRPr="00DD594B">
        <w:rPr>
          <w:rFonts w:cs="Times New Roman"/>
          <w:sz w:val="22"/>
          <w:szCs w:val="22"/>
        </w:rPr>
        <w:t xml:space="preserve">любых </w:t>
      </w:r>
      <w:r w:rsidRPr="00DD594B">
        <w:rPr>
          <w:rFonts w:cs="Times New Roman"/>
          <w:sz w:val="22"/>
          <w:szCs w:val="22"/>
        </w:rPr>
        <w:t>грузов в радиусе 15 км от границ строительной площадки, доставка материалов и изделий от приобъектных складов и к месту укладки или монтажа, работы на отвалах или в зонах размещения грузов, заготовительно-складские расходы;</w:t>
      </w:r>
    </w:p>
    <w:p w14:paraId="38938B6B" w14:textId="41142276" w:rsidR="006020C2" w:rsidRPr="00DD594B" w:rsidRDefault="006020C2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на все виды временных зданий и сооружений,</w:t>
      </w:r>
      <w:r w:rsidR="006056F9" w:rsidRPr="00DD594B">
        <w:rPr>
          <w:rFonts w:cs="Times New Roman"/>
          <w:sz w:val="22"/>
          <w:szCs w:val="22"/>
        </w:rPr>
        <w:t xml:space="preserve"> временных инженерных сетей (включая видеонаблюдение</w:t>
      </w:r>
      <w:r w:rsidR="009B7FCE" w:rsidRPr="00DD594B">
        <w:rPr>
          <w:rFonts w:cs="Times New Roman"/>
          <w:sz w:val="22"/>
          <w:szCs w:val="22"/>
        </w:rPr>
        <w:t xml:space="preserve"> и систему контроля учета доступа</w:t>
      </w:r>
      <w:r w:rsidR="006056F9" w:rsidRPr="00DD594B">
        <w:rPr>
          <w:rFonts w:cs="Times New Roman"/>
          <w:sz w:val="22"/>
          <w:szCs w:val="22"/>
        </w:rPr>
        <w:t xml:space="preserve"> п</w:t>
      </w:r>
      <w:r w:rsidR="009B7FCE" w:rsidRPr="00DD594B">
        <w:rPr>
          <w:rFonts w:cs="Times New Roman"/>
          <w:sz w:val="22"/>
          <w:szCs w:val="22"/>
        </w:rPr>
        <w:t>ри наличии соответствующих</w:t>
      </w:r>
      <w:r w:rsidR="006056F9" w:rsidRPr="00DD594B">
        <w:rPr>
          <w:rFonts w:cs="Times New Roman"/>
          <w:sz w:val="22"/>
          <w:szCs w:val="22"/>
        </w:rPr>
        <w:t xml:space="preserve"> требовани</w:t>
      </w:r>
      <w:r w:rsidR="009B7FCE" w:rsidRPr="00DD594B">
        <w:rPr>
          <w:rFonts w:cs="Times New Roman"/>
          <w:sz w:val="22"/>
          <w:szCs w:val="22"/>
        </w:rPr>
        <w:t>й</w:t>
      </w:r>
      <w:r w:rsidR="006056F9" w:rsidRPr="00DD594B">
        <w:rPr>
          <w:rFonts w:cs="Times New Roman"/>
          <w:sz w:val="22"/>
          <w:szCs w:val="22"/>
        </w:rPr>
        <w:t xml:space="preserve"> Заказчика)</w:t>
      </w:r>
      <w:r w:rsidRPr="00DD594B">
        <w:rPr>
          <w:rFonts w:cs="Times New Roman"/>
          <w:sz w:val="22"/>
          <w:szCs w:val="22"/>
        </w:rPr>
        <w:t xml:space="preserve"> как на территории строительной площадки, так и за её пределами, в том числе строительство, демонтаж, содержание и эксплуатация и иные затраты, связанные с временными зданиями и сооружениями;</w:t>
      </w:r>
    </w:p>
    <w:p w14:paraId="20718DA1" w14:textId="77777777" w:rsidR="006020C2" w:rsidRPr="00DD594B" w:rsidRDefault="006020C2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все виды налогов и сборов, за исключением налога на добавленную стоимость; </w:t>
      </w:r>
    </w:p>
    <w:p w14:paraId="498BEEF1" w14:textId="5272BD41" w:rsidR="006369EF" w:rsidRPr="00DD594B" w:rsidRDefault="006369EF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при производстве работ в зимнее время, как на территории строительной площадки, так и, при необходимости, за её пределами, в том числе первоначальная очистка от снега и снегоборьба, включая вывоз и размещение снега;</w:t>
      </w:r>
    </w:p>
    <w:p w14:paraId="16D33DC2" w14:textId="0040E5B7" w:rsidR="006369EF" w:rsidRPr="00DD594B" w:rsidRDefault="006369EF" w:rsidP="006369EF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затраты, связанные с соблюдением Подрядчик</w:t>
      </w:r>
      <w:r w:rsidR="00DC754D" w:rsidRPr="00DD594B">
        <w:rPr>
          <w:rFonts w:cs="Times New Roman"/>
          <w:sz w:val="22"/>
          <w:szCs w:val="22"/>
        </w:rPr>
        <w:t>ом</w:t>
      </w:r>
      <w:r w:rsidRPr="00DD594B">
        <w:rPr>
          <w:rFonts w:cs="Times New Roman"/>
          <w:sz w:val="22"/>
          <w:szCs w:val="22"/>
        </w:rPr>
        <w:t xml:space="preserve"> требований в области охраны труда и техники безопасности, охраны окружающей среды;</w:t>
      </w:r>
    </w:p>
    <w:p w14:paraId="191DE00A" w14:textId="749468D4" w:rsidR="00CD4088" w:rsidRPr="00DD594B" w:rsidRDefault="00CD4088" w:rsidP="00CD4088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на услуги банков и финансовых организаций;</w:t>
      </w:r>
    </w:p>
    <w:p w14:paraId="6C44D253" w14:textId="77777777" w:rsidR="00BA4F4A" w:rsidRPr="00DD594B" w:rsidRDefault="006020C2" w:rsidP="00BA4F4A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прибыль и риски Подрядчика;</w:t>
      </w:r>
    </w:p>
    <w:p w14:paraId="33642E87" w14:textId="6A565763" w:rsidR="00F335D5" w:rsidRPr="00DD594B" w:rsidRDefault="00946C16" w:rsidP="00BA4F4A">
      <w:pPr>
        <w:pStyle w:val="a3"/>
        <w:numPr>
          <w:ilvl w:val="1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color w:val="7030A0"/>
          <w:sz w:val="22"/>
          <w:szCs w:val="22"/>
        </w:rPr>
        <w:t xml:space="preserve"> </w:t>
      </w:r>
      <w:r w:rsidR="00CD4088" w:rsidRPr="00DD594B">
        <w:rPr>
          <w:rFonts w:cs="Times New Roman"/>
          <w:sz w:val="22"/>
          <w:szCs w:val="22"/>
        </w:rPr>
        <w:t>К</w:t>
      </w:r>
      <w:r w:rsidR="006020C2" w:rsidRPr="00DD594B">
        <w:rPr>
          <w:rFonts w:cs="Times New Roman"/>
          <w:sz w:val="22"/>
          <w:szCs w:val="22"/>
        </w:rPr>
        <w:t>освенные затраты</w:t>
      </w:r>
      <w:r w:rsidR="00F335D5" w:rsidRPr="00DD594B">
        <w:rPr>
          <w:rFonts w:cs="Times New Roman"/>
          <w:color w:val="auto"/>
          <w:sz w:val="22"/>
          <w:szCs w:val="22"/>
        </w:rPr>
        <w:t xml:space="preserve">, </w:t>
      </w:r>
      <w:r w:rsidR="00C53576" w:rsidRPr="00DD594B">
        <w:rPr>
          <w:rFonts w:cs="Times New Roman"/>
          <w:color w:val="auto"/>
          <w:sz w:val="22"/>
          <w:szCs w:val="22"/>
        </w:rPr>
        <w:t>в том числе</w:t>
      </w:r>
      <w:r w:rsidR="00F335D5" w:rsidRPr="00DD594B">
        <w:rPr>
          <w:rFonts w:cs="Times New Roman"/>
          <w:color w:val="auto"/>
          <w:sz w:val="22"/>
          <w:szCs w:val="22"/>
        </w:rPr>
        <w:t xml:space="preserve">, но </w:t>
      </w:r>
      <w:r w:rsidR="00F335D5" w:rsidRPr="00DD594B">
        <w:rPr>
          <w:rFonts w:cs="Times New Roman"/>
          <w:sz w:val="22"/>
          <w:szCs w:val="22"/>
        </w:rPr>
        <w:t xml:space="preserve">не ограничиваясь: </w:t>
      </w:r>
    </w:p>
    <w:p w14:paraId="01084EEF" w14:textId="77777777" w:rsidR="00F335D5" w:rsidRPr="00DD594B" w:rsidRDefault="00F335D5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затраты на мобилизацию и освобождение строительной площадки; </w:t>
      </w:r>
    </w:p>
    <w:p w14:paraId="41B744FC" w14:textId="2B34C8EC" w:rsidR="00F335D5" w:rsidRPr="00DD594B" w:rsidRDefault="00F335D5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</w:t>
      </w:r>
      <w:r w:rsidR="0027070C" w:rsidRPr="00DD594B">
        <w:rPr>
          <w:rFonts w:cs="Times New Roman"/>
          <w:sz w:val="22"/>
          <w:szCs w:val="22"/>
        </w:rPr>
        <w:t xml:space="preserve"> на проезд, проживание и питание; затраты, </w:t>
      </w:r>
      <w:r w:rsidRPr="00DD594B">
        <w:rPr>
          <w:rFonts w:cs="Times New Roman"/>
          <w:sz w:val="22"/>
          <w:szCs w:val="22"/>
        </w:rPr>
        <w:t xml:space="preserve">связанные с проведением работ вахтовым методом, </w:t>
      </w:r>
      <w:r w:rsidR="006E14EA" w:rsidRPr="00DD594B">
        <w:rPr>
          <w:rFonts w:cs="Times New Roman"/>
          <w:sz w:val="22"/>
          <w:szCs w:val="22"/>
        </w:rPr>
        <w:t>в том числе, при необходимости,</w:t>
      </w:r>
      <w:r w:rsidR="00A16FEC" w:rsidRPr="00DD594B">
        <w:rPr>
          <w:rFonts w:cs="Times New Roman"/>
          <w:sz w:val="22"/>
          <w:szCs w:val="22"/>
        </w:rPr>
        <w:t xml:space="preserve"> строительство, демонтаж,</w:t>
      </w:r>
      <w:r w:rsidR="006E14EA" w:rsidRPr="00DD594B">
        <w:rPr>
          <w:rFonts w:cs="Times New Roman"/>
          <w:sz w:val="22"/>
          <w:szCs w:val="22"/>
        </w:rPr>
        <w:t xml:space="preserve"> содержание, </w:t>
      </w:r>
      <w:r w:rsidRPr="00DD594B">
        <w:rPr>
          <w:rFonts w:cs="Times New Roman"/>
          <w:sz w:val="22"/>
          <w:szCs w:val="22"/>
        </w:rPr>
        <w:t>обслуживание</w:t>
      </w:r>
      <w:r w:rsidR="00A16FEC" w:rsidRPr="00DD594B">
        <w:rPr>
          <w:rFonts w:cs="Times New Roman"/>
          <w:sz w:val="22"/>
          <w:szCs w:val="22"/>
        </w:rPr>
        <w:t>,</w:t>
      </w:r>
      <w:r w:rsidRPr="00DD594B">
        <w:rPr>
          <w:rFonts w:cs="Times New Roman"/>
          <w:sz w:val="22"/>
          <w:szCs w:val="22"/>
        </w:rPr>
        <w:t xml:space="preserve"> эксплуатация </w:t>
      </w:r>
      <w:r w:rsidR="00A16FEC" w:rsidRPr="00DD594B">
        <w:rPr>
          <w:rFonts w:cs="Times New Roman"/>
          <w:sz w:val="22"/>
          <w:szCs w:val="22"/>
        </w:rPr>
        <w:t xml:space="preserve">и иные затраты, связанные с </w:t>
      </w:r>
      <w:r w:rsidRPr="00DD594B">
        <w:rPr>
          <w:rFonts w:cs="Times New Roman"/>
          <w:sz w:val="22"/>
          <w:szCs w:val="22"/>
        </w:rPr>
        <w:t>временн</w:t>
      </w:r>
      <w:r w:rsidR="00A16FEC" w:rsidRPr="00DD594B">
        <w:rPr>
          <w:rFonts w:cs="Times New Roman"/>
          <w:sz w:val="22"/>
          <w:szCs w:val="22"/>
        </w:rPr>
        <w:t>ым</w:t>
      </w:r>
      <w:r w:rsidRPr="00DD594B">
        <w:rPr>
          <w:rFonts w:cs="Times New Roman"/>
          <w:sz w:val="22"/>
          <w:szCs w:val="22"/>
        </w:rPr>
        <w:t xml:space="preserve"> вахтов</w:t>
      </w:r>
      <w:r w:rsidR="00A16FEC" w:rsidRPr="00DD594B">
        <w:rPr>
          <w:rFonts w:cs="Times New Roman"/>
          <w:sz w:val="22"/>
          <w:szCs w:val="22"/>
        </w:rPr>
        <w:t>ым</w:t>
      </w:r>
      <w:r w:rsidRPr="00DD594B">
        <w:rPr>
          <w:rFonts w:cs="Times New Roman"/>
          <w:sz w:val="22"/>
          <w:szCs w:val="22"/>
        </w:rPr>
        <w:t xml:space="preserve"> поселк</w:t>
      </w:r>
      <w:r w:rsidR="00A16FEC" w:rsidRPr="00DD594B">
        <w:rPr>
          <w:rFonts w:cs="Times New Roman"/>
          <w:sz w:val="22"/>
          <w:szCs w:val="22"/>
        </w:rPr>
        <w:t>ом</w:t>
      </w:r>
      <w:r w:rsidR="006E14EA" w:rsidRPr="00DD594B">
        <w:rPr>
          <w:rFonts w:cs="Times New Roman"/>
          <w:sz w:val="22"/>
          <w:szCs w:val="22"/>
        </w:rPr>
        <w:t>;</w:t>
      </w:r>
    </w:p>
    <w:p w14:paraId="230CC952" w14:textId="1FD933C3" w:rsidR="002D091E" w:rsidRPr="00DD594B" w:rsidRDefault="002D091E" w:rsidP="002D091E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на обеспечение, в том числе от мобильных источников, водой, газами, топливом, электроэнергией, паром и другими необходимыми ресурсами для выполнения Подрядчиком своих обязательств, как на строительной площадке, так и за ее пределами;</w:t>
      </w:r>
    </w:p>
    <w:p w14:paraId="2EDE5B47" w14:textId="7680C4BC" w:rsidR="00F335D5" w:rsidRPr="00DD594B" w:rsidRDefault="00996428" w:rsidP="006369EF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иные затраты, связанные с принятыми организационно-технологическими решениями;</w:t>
      </w:r>
    </w:p>
    <w:p w14:paraId="0E01D291" w14:textId="78A0F8B9" w:rsidR="00DF5DFA" w:rsidRPr="00DD594B" w:rsidRDefault="00ED2AA9" w:rsidP="006369EF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на содержание и приведение в необходимое состояние автодорог, задействованных в транспортных операциях строительства, за исключением постоянных действующих автодорог, не переданных в ведение Подрядчика</w:t>
      </w:r>
      <w:r w:rsidR="00F335D5" w:rsidRPr="00DD594B">
        <w:rPr>
          <w:rFonts w:cs="Times New Roman"/>
          <w:sz w:val="22"/>
          <w:szCs w:val="22"/>
        </w:rPr>
        <w:t>;</w:t>
      </w:r>
    </w:p>
    <w:p w14:paraId="5C0C854C" w14:textId="77777777" w:rsidR="00F335D5" w:rsidRPr="00DD594B" w:rsidRDefault="00F335D5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на страхование, за исключением затрат на страхование строительно-монтажных рисков</w:t>
      </w:r>
      <w:r w:rsidR="001222C8" w:rsidRPr="00DD594B">
        <w:rPr>
          <w:rFonts w:cs="Times New Roman"/>
          <w:sz w:val="22"/>
          <w:szCs w:val="22"/>
        </w:rPr>
        <w:t xml:space="preserve"> в объеме обязательств Заказчика по страхованию в соответствии с Договором</w:t>
      </w:r>
      <w:r w:rsidRPr="00DD594B">
        <w:rPr>
          <w:rFonts w:cs="Times New Roman"/>
          <w:sz w:val="22"/>
          <w:szCs w:val="22"/>
        </w:rPr>
        <w:t>;</w:t>
      </w:r>
    </w:p>
    <w:p w14:paraId="0DDF9161" w14:textId="403C9386" w:rsidR="00F335D5" w:rsidRPr="00DD594B" w:rsidRDefault="00996428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</w:t>
      </w:r>
      <w:r w:rsidR="00F335D5" w:rsidRPr="00DD594B">
        <w:rPr>
          <w:rFonts w:cs="Times New Roman"/>
          <w:sz w:val="22"/>
          <w:szCs w:val="22"/>
        </w:rPr>
        <w:t>, связанные с предоставлением банковской гарантии;</w:t>
      </w:r>
    </w:p>
    <w:p w14:paraId="6EF45F1B" w14:textId="5570FF55" w:rsidR="002D091E" w:rsidRPr="00DD594B" w:rsidRDefault="002D091E" w:rsidP="002D091E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на обращение с отходами, включая, но не ограничиваясь: обязательные сборы и платежи, сбор, накопление, транспортирование на необходимое расстояние, обработка, утилизация, обезвреживание, размещение отходов; не включены в УЕР затраты на платежи полигонам за размещение отходов от демонтажа, разработанного грунта и бурового шлама;</w:t>
      </w:r>
    </w:p>
    <w:p w14:paraId="6B558A40" w14:textId="161B29A4" w:rsidR="00F335D5" w:rsidRPr="00DD594B" w:rsidRDefault="00A914B7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lastRenderedPageBreak/>
        <w:t>участие Подрядчика в вводе Заказчиком объекта в эксплуатацию</w:t>
      </w:r>
      <w:r w:rsidR="00F335D5" w:rsidRPr="00DD594B">
        <w:rPr>
          <w:rFonts w:cs="Times New Roman"/>
          <w:sz w:val="22"/>
          <w:szCs w:val="22"/>
        </w:rPr>
        <w:t>;</w:t>
      </w:r>
    </w:p>
    <w:p w14:paraId="2DFF5D60" w14:textId="1FF94853" w:rsidR="00F335D5" w:rsidRPr="00DD594B" w:rsidRDefault="00F335D5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иные прямые и косвенные затраты Подрядчика, необходимые для выполнения им своих обязательств</w:t>
      </w:r>
      <w:r w:rsidR="00ED2AA9" w:rsidRPr="00DD594B">
        <w:rPr>
          <w:rFonts w:cs="Times New Roman"/>
          <w:sz w:val="22"/>
          <w:szCs w:val="22"/>
        </w:rPr>
        <w:t xml:space="preserve"> по Договору</w:t>
      </w:r>
      <w:r w:rsidRPr="00DD594B">
        <w:rPr>
          <w:rFonts w:cs="Times New Roman"/>
          <w:sz w:val="22"/>
          <w:szCs w:val="22"/>
        </w:rPr>
        <w:t xml:space="preserve">, </w:t>
      </w:r>
      <w:r w:rsidR="00790A71" w:rsidRPr="00DD594B">
        <w:rPr>
          <w:rFonts w:cs="Times New Roman"/>
          <w:sz w:val="22"/>
          <w:szCs w:val="22"/>
        </w:rPr>
        <w:t>учтены Подрядчиком в сос</w:t>
      </w:r>
      <w:r w:rsidRPr="00DD594B">
        <w:rPr>
          <w:rFonts w:cs="Times New Roman"/>
          <w:sz w:val="22"/>
          <w:szCs w:val="22"/>
        </w:rPr>
        <w:t>тав</w:t>
      </w:r>
      <w:r w:rsidR="00790A71" w:rsidRPr="00DD594B">
        <w:rPr>
          <w:rFonts w:cs="Times New Roman"/>
          <w:sz w:val="22"/>
          <w:szCs w:val="22"/>
        </w:rPr>
        <w:t>е</w:t>
      </w:r>
      <w:r w:rsidRPr="00DD594B">
        <w:rPr>
          <w:rFonts w:cs="Times New Roman"/>
          <w:sz w:val="22"/>
          <w:szCs w:val="22"/>
        </w:rPr>
        <w:t xml:space="preserve"> прочих затрат твердых единичных расценок, если они не были вклю</w:t>
      </w:r>
      <w:r w:rsidR="00790A71" w:rsidRPr="00DD594B">
        <w:rPr>
          <w:rFonts w:cs="Times New Roman"/>
          <w:sz w:val="22"/>
          <w:szCs w:val="22"/>
        </w:rPr>
        <w:t>чены в состав других элементов цены Договора</w:t>
      </w:r>
      <w:r w:rsidRPr="00DD594B">
        <w:rPr>
          <w:rFonts w:cs="Times New Roman"/>
          <w:sz w:val="22"/>
          <w:szCs w:val="22"/>
        </w:rPr>
        <w:t>.</w:t>
      </w:r>
    </w:p>
    <w:p w14:paraId="0F06EFAE" w14:textId="76C6602F" w:rsidR="00692B9F" w:rsidRPr="00DD594B" w:rsidRDefault="007E7547" w:rsidP="000D03B4">
      <w:pPr>
        <w:pStyle w:val="a3"/>
        <w:numPr>
          <w:ilvl w:val="0"/>
          <w:numId w:val="3"/>
        </w:numPr>
        <w:spacing w:before="240" w:after="120"/>
        <w:ind w:left="357" w:hanging="357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Е</w:t>
      </w:r>
      <w:r w:rsidR="00692B9F" w:rsidRPr="00DD594B">
        <w:rPr>
          <w:rFonts w:cs="Times New Roman"/>
          <w:sz w:val="22"/>
          <w:szCs w:val="22"/>
        </w:rPr>
        <w:t>диничные расценки учитывают затраты на проведение всех временных, вспомогательных и сопутствующих работ, необходимых для качественного выполнения и завершения основных работ в соответствии с</w:t>
      </w:r>
      <w:r w:rsidR="00991548" w:rsidRPr="00DD594B">
        <w:rPr>
          <w:rFonts w:cs="Times New Roman"/>
          <w:sz w:val="22"/>
          <w:szCs w:val="22"/>
        </w:rPr>
        <w:t xml:space="preserve"> </w:t>
      </w:r>
      <w:r w:rsidR="00ED2AA9" w:rsidRPr="00DD594B">
        <w:rPr>
          <w:rFonts w:cs="Times New Roman"/>
          <w:sz w:val="22"/>
          <w:szCs w:val="22"/>
        </w:rPr>
        <w:t xml:space="preserve">Договором, </w:t>
      </w:r>
      <w:r w:rsidR="00991548" w:rsidRPr="00DD594B">
        <w:rPr>
          <w:rFonts w:cs="Times New Roman"/>
          <w:sz w:val="22"/>
          <w:szCs w:val="22"/>
        </w:rPr>
        <w:t>техническим заданием</w:t>
      </w:r>
      <w:r w:rsidR="00ED2AA9" w:rsidRPr="00DD594B">
        <w:rPr>
          <w:rFonts w:cs="Times New Roman"/>
          <w:sz w:val="22"/>
          <w:szCs w:val="22"/>
        </w:rPr>
        <w:t>,</w:t>
      </w:r>
      <w:r w:rsidR="00692B9F" w:rsidRPr="00DD594B">
        <w:rPr>
          <w:rFonts w:cs="Times New Roman"/>
          <w:sz w:val="22"/>
          <w:szCs w:val="22"/>
        </w:rPr>
        <w:t xml:space="preserve"> проектной, рабочей документацией, техническими условиями</w:t>
      </w:r>
      <w:r w:rsidR="0000102B" w:rsidRPr="00DD594B">
        <w:rPr>
          <w:rFonts w:cs="Times New Roman"/>
          <w:sz w:val="22"/>
          <w:szCs w:val="22"/>
        </w:rPr>
        <w:t>,</w:t>
      </w:r>
      <w:r w:rsidR="00692B9F" w:rsidRPr="00DD594B">
        <w:rPr>
          <w:rFonts w:cs="Times New Roman"/>
          <w:sz w:val="22"/>
          <w:szCs w:val="22"/>
        </w:rPr>
        <w:t xml:space="preserve"> инструкциями Заказчика и поставщиков оборудования и материалов, действующими нормами, правилами и стандартами, </w:t>
      </w:r>
      <w:r w:rsidR="0000102B" w:rsidRPr="00DD594B">
        <w:rPr>
          <w:rFonts w:cs="Times New Roman"/>
          <w:sz w:val="22"/>
          <w:szCs w:val="22"/>
        </w:rPr>
        <w:t>включая,</w:t>
      </w:r>
      <w:r w:rsidR="00692B9F" w:rsidRPr="00DD594B">
        <w:rPr>
          <w:rFonts w:cs="Times New Roman"/>
          <w:sz w:val="22"/>
          <w:szCs w:val="22"/>
        </w:rPr>
        <w:t xml:space="preserve"> но не ограничиваясь:</w:t>
      </w:r>
    </w:p>
    <w:p w14:paraId="4EE7C5CD" w14:textId="1C578406" w:rsidR="00BB5E96" w:rsidRPr="00DD594B" w:rsidRDefault="00BB5E96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п</w:t>
      </w:r>
      <w:r w:rsidR="00692B9F" w:rsidRPr="00DD594B">
        <w:rPr>
          <w:rFonts w:cs="Times New Roman"/>
          <w:sz w:val="22"/>
          <w:szCs w:val="22"/>
        </w:rPr>
        <w:t>огрузо-</w:t>
      </w:r>
      <w:r w:rsidRPr="00DD594B">
        <w:rPr>
          <w:rFonts w:cs="Times New Roman"/>
          <w:sz w:val="22"/>
          <w:szCs w:val="22"/>
        </w:rPr>
        <w:t>разгрузочные, транспортно-логистические операции в пределах строительной площадки и</w:t>
      </w:r>
      <w:r w:rsidR="00692B9F" w:rsidRPr="00DD594B">
        <w:rPr>
          <w:rFonts w:cs="Times New Roman"/>
          <w:sz w:val="22"/>
          <w:szCs w:val="22"/>
        </w:rPr>
        <w:t xml:space="preserve"> в радиусе 15 км от границы строительной площадки, </w:t>
      </w:r>
      <w:r w:rsidRPr="00DD594B">
        <w:rPr>
          <w:rFonts w:cs="Times New Roman"/>
          <w:sz w:val="22"/>
          <w:szCs w:val="22"/>
        </w:rPr>
        <w:t xml:space="preserve">в том числе в пунктах получения </w:t>
      </w:r>
      <w:r w:rsidR="0081501B" w:rsidRPr="00DD594B">
        <w:rPr>
          <w:rFonts w:cs="Times New Roman"/>
          <w:sz w:val="22"/>
          <w:szCs w:val="22"/>
        </w:rPr>
        <w:t xml:space="preserve">любых </w:t>
      </w:r>
      <w:r w:rsidRPr="00DD594B">
        <w:rPr>
          <w:rFonts w:cs="Times New Roman"/>
          <w:sz w:val="22"/>
          <w:szCs w:val="22"/>
        </w:rPr>
        <w:t xml:space="preserve">грузов, </w:t>
      </w:r>
      <w:r w:rsidR="00692B9F" w:rsidRPr="00DD594B">
        <w:rPr>
          <w:rFonts w:cs="Times New Roman"/>
          <w:sz w:val="22"/>
          <w:szCs w:val="22"/>
        </w:rPr>
        <w:t>на приобъектных складах Подрядчика вне зависимости от дальности</w:t>
      </w:r>
      <w:r w:rsidRPr="00DD594B">
        <w:rPr>
          <w:rFonts w:cs="Times New Roman"/>
          <w:sz w:val="22"/>
          <w:szCs w:val="22"/>
        </w:rPr>
        <w:t xml:space="preserve"> размещения от строительной площадки</w:t>
      </w:r>
      <w:r w:rsidR="00692B9F" w:rsidRPr="00DD594B">
        <w:rPr>
          <w:rFonts w:cs="Times New Roman"/>
          <w:sz w:val="22"/>
          <w:szCs w:val="22"/>
        </w:rPr>
        <w:t>;</w:t>
      </w:r>
    </w:p>
    <w:p w14:paraId="56878B35" w14:textId="7A9E55DF" w:rsidR="00BB5E96" w:rsidRPr="00DD594B" w:rsidRDefault="004A3F78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транспортирование бетона, раствора и других материалов в пределах границ Объекта к месту укладки</w:t>
      </w:r>
      <w:r w:rsidR="00CE11A1" w:rsidRPr="00DD594B">
        <w:rPr>
          <w:rFonts w:cs="Times New Roman"/>
          <w:sz w:val="22"/>
          <w:szCs w:val="22"/>
        </w:rPr>
        <w:t xml:space="preserve"> за исключением товарного бетона (готовых растворов), поставляемого с бетонных заводов в регионе строительства в автобетоносмесителях к месту укладки</w:t>
      </w:r>
      <w:r w:rsidRPr="00DD594B">
        <w:rPr>
          <w:rFonts w:cs="Times New Roman"/>
          <w:sz w:val="22"/>
          <w:szCs w:val="22"/>
        </w:rPr>
        <w:t xml:space="preserve">; </w:t>
      </w:r>
    </w:p>
    <w:p w14:paraId="249F81E7" w14:textId="74EED2CD" w:rsidR="00553F8D" w:rsidRPr="00DD594B" w:rsidRDefault="00553F8D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работы на отвалах и местах складирования/получения грузов;</w:t>
      </w:r>
    </w:p>
    <w:p w14:paraId="2B2933CF" w14:textId="77777777" w:rsidR="00BB5E96" w:rsidRPr="00DD594B" w:rsidRDefault="007320F4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очистка оборудования, материалов, изделий и конструкций от транспортной упаковки, вытарка, перемещение в зону монтажа и другие подготовительные работы для использования в работе.</w:t>
      </w:r>
    </w:p>
    <w:p w14:paraId="5AE59DC3" w14:textId="77777777" w:rsidR="00BB5E96" w:rsidRPr="00DD594B" w:rsidRDefault="004A3F78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установка, смазка и разборка опалубки; </w:t>
      </w:r>
    </w:p>
    <w:p w14:paraId="673BEBC2" w14:textId="77777777" w:rsidR="00BB5E96" w:rsidRPr="00DD594B" w:rsidRDefault="004A3F78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контрольная сборка, установка и разборка скользящей опалубки с подмостями и рабочими площадками; </w:t>
      </w:r>
    </w:p>
    <w:p w14:paraId="03F3B9E2" w14:textId="77777777" w:rsidR="00BB5E96" w:rsidRPr="00DD594B" w:rsidRDefault="004A3F78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монтаж и демонтаж оборудования, используемого для выполнения Работ, вспомогательных конструкций, электропроводок, домкратных рам и домкратов; </w:t>
      </w:r>
    </w:p>
    <w:p w14:paraId="260F1ECA" w14:textId="77777777" w:rsidR="00BB5E96" w:rsidRPr="00DD594B" w:rsidRDefault="004A3F78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установка и наращивание домкратных стержней, установка и разборка шахтных лестниц или подъемников для подъема людей; </w:t>
      </w:r>
    </w:p>
    <w:p w14:paraId="51E85D56" w14:textId="77777777" w:rsidR="00244F71" w:rsidRPr="00DD594B" w:rsidRDefault="004A3F78" w:rsidP="00244F71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установка, перестановка и уборка (снятие) подмостей, люлек, лестниц, кондукторов и монтажных приспособлений; </w:t>
      </w:r>
    </w:p>
    <w:p w14:paraId="2AAE5CDB" w14:textId="0BC9A5C0" w:rsidR="00BB5E96" w:rsidRPr="00DD594B" w:rsidRDefault="004A3F78" w:rsidP="00244F71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устройство ограждений и других средств защиты, предусматриваемых правилами техники безопасности производства работ; </w:t>
      </w:r>
    </w:p>
    <w:p w14:paraId="7639944F" w14:textId="77777777" w:rsidR="00BB5E96" w:rsidRPr="00DD594B" w:rsidRDefault="004A3F78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строповочные работы; </w:t>
      </w:r>
    </w:p>
    <w:p w14:paraId="22C547C5" w14:textId="77777777" w:rsidR="00BB5E96" w:rsidRPr="00DD594B" w:rsidRDefault="00BB5E96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обеспечение </w:t>
      </w:r>
      <w:r w:rsidR="004A3F78" w:rsidRPr="00DD594B">
        <w:rPr>
          <w:rFonts w:cs="Times New Roman"/>
          <w:sz w:val="22"/>
          <w:szCs w:val="22"/>
        </w:rPr>
        <w:t>обязательн</w:t>
      </w:r>
      <w:r w:rsidRPr="00DD594B">
        <w:rPr>
          <w:rFonts w:cs="Times New Roman"/>
          <w:sz w:val="22"/>
          <w:szCs w:val="22"/>
        </w:rPr>
        <w:t>ой</w:t>
      </w:r>
      <w:r w:rsidR="004A3F78" w:rsidRPr="00DD594B">
        <w:rPr>
          <w:rFonts w:cs="Times New Roman"/>
          <w:sz w:val="22"/>
          <w:szCs w:val="22"/>
        </w:rPr>
        <w:t xml:space="preserve"> строительн</w:t>
      </w:r>
      <w:r w:rsidRPr="00DD594B">
        <w:rPr>
          <w:rFonts w:cs="Times New Roman"/>
          <w:sz w:val="22"/>
          <w:szCs w:val="22"/>
        </w:rPr>
        <w:t>ой</w:t>
      </w:r>
      <w:r w:rsidR="004A3F78" w:rsidRPr="00DD594B">
        <w:rPr>
          <w:rFonts w:cs="Times New Roman"/>
          <w:sz w:val="22"/>
          <w:szCs w:val="22"/>
        </w:rPr>
        <w:t xml:space="preserve"> готовност</w:t>
      </w:r>
      <w:r w:rsidRPr="00DD594B">
        <w:rPr>
          <w:rFonts w:cs="Times New Roman"/>
          <w:sz w:val="22"/>
          <w:szCs w:val="22"/>
        </w:rPr>
        <w:t>и работ предыдущего цикла;</w:t>
      </w:r>
    </w:p>
    <w:p w14:paraId="15C1AFC1" w14:textId="77777777" w:rsidR="00BB5E96" w:rsidRPr="00DD594B" w:rsidRDefault="004A3F78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соответствующая подготовка монтажной зоны, складских и сборочных площадок, </w:t>
      </w:r>
    </w:p>
    <w:p w14:paraId="5436A665" w14:textId="77777777" w:rsidR="007D1E5D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возведение, содержание, эксплуатация, демонтаж всех без исключения временных зданий и сооружений, железнодорожных и крановых путей, внутриплощадочных проездов и энергетических сетей, необходимых для </w:t>
      </w:r>
      <w:r w:rsidR="00BB5E96" w:rsidRPr="00DD594B">
        <w:rPr>
          <w:rFonts w:cs="Times New Roman"/>
          <w:sz w:val="22"/>
          <w:szCs w:val="22"/>
        </w:rPr>
        <w:t>строительства объекта</w:t>
      </w:r>
      <w:r w:rsidRPr="00DD594B">
        <w:rPr>
          <w:rFonts w:cs="Times New Roman"/>
          <w:sz w:val="22"/>
          <w:szCs w:val="22"/>
        </w:rPr>
        <w:t xml:space="preserve">; </w:t>
      </w:r>
    </w:p>
    <w:p w14:paraId="45E9FF0E" w14:textId="77777777" w:rsidR="007D1E5D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сортировка конструкций, очистка от загрязнений, исправление деформированных и поврежденных во время транспортировки конструкций с восстановлением поврежденной огрунтовки; </w:t>
      </w:r>
    </w:p>
    <w:p w14:paraId="76C7279F" w14:textId="77777777" w:rsidR="007D1E5D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укрупнительная сборка отправочных марок в монтажные элементы с устройством и разборкой стендов, стеллажей и шпальных клеток; </w:t>
      </w:r>
    </w:p>
    <w:p w14:paraId="61BEF01C" w14:textId="77777777" w:rsidR="007D1E5D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подача в зону монтажа, обеспечение жесткости конструкций и монтажных элементов при монтаже; подъем, установка, </w:t>
      </w:r>
      <w:r w:rsidR="007D1E5D" w:rsidRPr="00DD594B">
        <w:rPr>
          <w:rFonts w:cs="Times New Roman"/>
          <w:sz w:val="22"/>
          <w:szCs w:val="22"/>
        </w:rPr>
        <w:t>совместная выверка конструкций;</w:t>
      </w:r>
    </w:p>
    <w:p w14:paraId="00E06DC0" w14:textId="77777777" w:rsidR="007D1E5D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погрузка, транспортирование, разгрузка вспомогательных материалов и приспособлений; сдача работ под смежные работы; </w:t>
      </w:r>
    </w:p>
    <w:p w14:paraId="3EEA1E4C" w14:textId="77777777" w:rsidR="007D1E5D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текущая правка, точка и чистка инструментов, содержание в порядке приспособлений и машин, уборка рабочего места в течение смены; </w:t>
      </w:r>
    </w:p>
    <w:p w14:paraId="015D2354" w14:textId="77777777" w:rsidR="00442197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установка и перемещение подмостей, стремянок, козел, лестниц для производства работ; </w:t>
      </w:r>
    </w:p>
    <w:p w14:paraId="10D741E7" w14:textId="48F530C7" w:rsidR="007D1E5D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маркировка трубопроводов, кабелей, клапанов и др.; </w:t>
      </w:r>
    </w:p>
    <w:p w14:paraId="1A03121F" w14:textId="02DAE06B" w:rsidR="007D1E5D" w:rsidRPr="00DD594B" w:rsidRDefault="007D1E5D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установку и разборку лесов и подмостей;</w:t>
      </w:r>
    </w:p>
    <w:p w14:paraId="755CA82B" w14:textId="3C7AD824" w:rsidR="006D758C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lastRenderedPageBreak/>
        <w:t>заполнение необходимых протоколов и актов, которые являются неотъемлемой частью исполнительной документации, проведение необходимых испытаний, предусмотренных технологией, в т.ч. неразрушающий контроль (УФ, рентген, капиллярный, электроискровой и пр.),</w:t>
      </w:r>
      <w:r w:rsidR="005C0D28" w:rsidRPr="00DD594B">
        <w:rPr>
          <w:rFonts w:cs="Times New Roman"/>
          <w:sz w:val="22"/>
          <w:szCs w:val="22"/>
        </w:rPr>
        <w:t xml:space="preserve"> лабораторных испытаний, </w:t>
      </w:r>
      <w:r w:rsidRPr="00DD594B">
        <w:rPr>
          <w:rFonts w:cs="Times New Roman"/>
          <w:sz w:val="22"/>
          <w:szCs w:val="22"/>
        </w:rPr>
        <w:t>проведение геодезического контроля</w:t>
      </w:r>
      <w:r w:rsidR="007D1E5D" w:rsidRPr="00DD594B">
        <w:rPr>
          <w:rFonts w:cs="Times New Roman"/>
          <w:sz w:val="22"/>
          <w:szCs w:val="22"/>
        </w:rPr>
        <w:t xml:space="preserve"> и других необходимых видов контроля и испытаний.</w:t>
      </w:r>
    </w:p>
    <w:p w14:paraId="4A5D52AA" w14:textId="77777777" w:rsidR="00CE6F30" w:rsidRPr="00DD594B" w:rsidRDefault="00CE6F30" w:rsidP="00CE6F30">
      <w:pPr>
        <w:pStyle w:val="a3"/>
        <w:spacing w:before="120" w:after="120"/>
        <w:ind w:firstLine="0"/>
        <w:rPr>
          <w:rFonts w:cs="Times New Roman"/>
          <w:b/>
          <w:sz w:val="22"/>
          <w:szCs w:val="22"/>
        </w:rPr>
      </w:pPr>
    </w:p>
    <w:p w14:paraId="66774D9E" w14:textId="68462E4D" w:rsidR="00CE6F30" w:rsidRPr="00DD594B" w:rsidRDefault="003868BF" w:rsidP="00CE6F30">
      <w:pPr>
        <w:pStyle w:val="a3"/>
        <w:spacing w:before="120" w:after="120"/>
        <w:ind w:firstLine="0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Следующие П</w:t>
      </w:r>
      <w:r w:rsidR="00CE6F30" w:rsidRPr="00DD594B">
        <w:rPr>
          <w:rFonts w:cs="Times New Roman"/>
          <w:b/>
          <w:sz w:val="22"/>
          <w:szCs w:val="22"/>
        </w:rPr>
        <w:t>риложения</w:t>
      </w:r>
      <w:r w:rsidR="00DD594B">
        <w:rPr>
          <w:rFonts w:cs="Times New Roman"/>
          <w:b/>
          <w:sz w:val="22"/>
          <w:szCs w:val="22"/>
        </w:rPr>
        <w:t xml:space="preserve"> к Договору</w:t>
      </w:r>
      <w:r>
        <w:rPr>
          <w:rFonts w:cs="Times New Roman"/>
          <w:b/>
          <w:sz w:val="22"/>
          <w:szCs w:val="22"/>
        </w:rPr>
        <w:t xml:space="preserve"> являются также приложени</w:t>
      </w:r>
      <w:r w:rsidR="00E63BC1">
        <w:rPr>
          <w:rFonts w:cs="Times New Roman"/>
          <w:b/>
          <w:sz w:val="22"/>
          <w:szCs w:val="22"/>
        </w:rPr>
        <w:t xml:space="preserve">ями к настоящему Приложению № </w:t>
      </w:r>
      <w:r>
        <w:rPr>
          <w:rFonts w:cs="Times New Roman"/>
          <w:b/>
          <w:sz w:val="22"/>
          <w:szCs w:val="22"/>
        </w:rPr>
        <w:t>3</w:t>
      </w:r>
      <w:r w:rsidR="00E63BC1">
        <w:rPr>
          <w:rFonts w:cs="Times New Roman"/>
          <w:b/>
          <w:sz w:val="22"/>
          <w:szCs w:val="22"/>
        </w:rPr>
        <w:t>.1</w:t>
      </w:r>
      <w:r w:rsidR="00CE6F30" w:rsidRPr="00DD594B">
        <w:rPr>
          <w:rFonts w:cs="Times New Roman"/>
          <w:b/>
          <w:sz w:val="22"/>
          <w:szCs w:val="22"/>
        </w:rPr>
        <w:t>:</w:t>
      </w:r>
    </w:p>
    <w:p w14:paraId="3800B81E" w14:textId="4E9908E5" w:rsidR="00CE6F30" w:rsidRPr="00DD594B" w:rsidRDefault="00CE6F30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Приложение </w:t>
      </w:r>
      <w:r w:rsidR="00DD594B">
        <w:rPr>
          <w:rFonts w:cs="Times New Roman"/>
          <w:sz w:val="22"/>
          <w:szCs w:val="22"/>
        </w:rPr>
        <w:t xml:space="preserve">№ </w:t>
      </w:r>
      <w:r w:rsidR="00CD7701" w:rsidRPr="00DD594B">
        <w:rPr>
          <w:rFonts w:cs="Times New Roman"/>
          <w:sz w:val="22"/>
          <w:szCs w:val="22"/>
        </w:rPr>
        <w:t>3</w:t>
      </w:r>
      <w:r w:rsidRPr="00DD594B">
        <w:rPr>
          <w:rFonts w:cs="Times New Roman"/>
          <w:sz w:val="22"/>
          <w:szCs w:val="22"/>
        </w:rPr>
        <w:t>.</w:t>
      </w:r>
      <w:r w:rsidR="00E63BC1">
        <w:rPr>
          <w:rFonts w:cs="Times New Roman"/>
          <w:sz w:val="22"/>
          <w:szCs w:val="22"/>
        </w:rPr>
        <w:t>1.</w:t>
      </w:r>
      <w:r w:rsidRPr="00DD594B">
        <w:rPr>
          <w:rFonts w:cs="Times New Roman"/>
          <w:sz w:val="22"/>
          <w:szCs w:val="22"/>
        </w:rPr>
        <w:t>1</w:t>
      </w:r>
      <w:r w:rsidR="001843C3" w:rsidRPr="00DD594B">
        <w:rPr>
          <w:rFonts w:cs="Times New Roman"/>
          <w:sz w:val="22"/>
          <w:szCs w:val="22"/>
        </w:rPr>
        <w:t xml:space="preserve"> – </w:t>
      </w:r>
      <w:r w:rsidR="00850B79" w:rsidRPr="00DD594B">
        <w:rPr>
          <w:rFonts w:cs="Times New Roman"/>
          <w:sz w:val="22"/>
          <w:szCs w:val="22"/>
        </w:rPr>
        <w:t>Состав основных работ по единичным расценкам</w:t>
      </w:r>
      <w:r w:rsidR="00DD594B">
        <w:rPr>
          <w:rFonts w:cs="Times New Roman"/>
          <w:sz w:val="22"/>
          <w:szCs w:val="22"/>
        </w:rPr>
        <w:t>;</w:t>
      </w:r>
    </w:p>
    <w:p w14:paraId="377A3328" w14:textId="69F524AE" w:rsidR="00CE6F30" w:rsidRDefault="00CE6F30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Приложение </w:t>
      </w:r>
      <w:r w:rsidR="00E63BC1">
        <w:rPr>
          <w:rFonts w:cs="Times New Roman"/>
          <w:sz w:val="22"/>
          <w:szCs w:val="22"/>
        </w:rPr>
        <w:t>№ 3.1</w:t>
      </w:r>
      <w:r w:rsidRPr="00DD594B">
        <w:rPr>
          <w:rFonts w:cs="Times New Roman"/>
          <w:sz w:val="22"/>
          <w:szCs w:val="22"/>
        </w:rPr>
        <w:t>.2</w:t>
      </w:r>
      <w:r w:rsidR="001843C3" w:rsidRPr="00DD594B">
        <w:rPr>
          <w:rFonts w:cs="Times New Roman"/>
          <w:sz w:val="22"/>
          <w:szCs w:val="22"/>
        </w:rPr>
        <w:t xml:space="preserve"> – </w:t>
      </w:r>
      <w:r w:rsidR="00850B79" w:rsidRPr="00DD594B">
        <w:rPr>
          <w:rFonts w:cs="Times New Roman"/>
          <w:sz w:val="22"/>
          <w:szCs w:val="22"/>
        </w:rPr>
        <w:t>Прайс-лист единичных расценок</w:t>
      </w:r>
      <w:r w:rsidR="00DD594B">
        <w:rPr>
          <w:rFonts w:cs="Times New Roman"/>
          <w:sz w:val="22"/>
          <w:szCs w:val="22"/>
        </w:rPr>
        <w:t>;</w:t>
      </w:r>
    </w:p>
    <w:p w14:paraId="13B5C7A2" w14:textId="07AE8F1E" w:rsidR="00E63BC1" w:rsidRPr="00DD594B" w:rsidRDefault="00E63BC1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Приложение № 3.1.3 – Порядок формирования единичных расценок на дополнительные виды работ;</w:t>
      </w:r>
    </w:p>
    <w:p w14:paraId="76183284" w14:textId="7C1D2D66" w:rsidR="00BE3D72" w:rsidRPr="00DD594B" w:rsidRDefault="001843C3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Приложение </w:t>
      </w:r>
      <w:r w:rsidR="00E63BC1">
        <w:rPr>
          <w:rFonts w:cs="Times New Roman"/>
          <w:sz w:val="22"/>
          <w:szCs w:val="22"/>
        </w:rPr>
        <w:t>№ 3.1.4</w:t>
      </w:r>
      <w:r w:rsidRPr="00DD594B">
        <w:rPr>
          <w:rFonts w:cs="Times New Roman"/>
          <w:sz w:val="22"/>
          <w:szCs w:val="22"/>
        </w:rPr>
        <w:t xml:space="preserve"> – </w:t>
      </w:r>
      <w:r w:rsidR="009D5A01" w:rsidRPr="00DD594B">
        <w:rPr>
          <w:rFonts w:cs="Times New Roman"/>
          <w:sz w:val="22"/>
          <w:szCs w:val="22"/>
        </w:rPr>
        <w:t>Стоимость нормо-часа по основным строительным специальностям</w:t>
      </w:r>
      <w:r w:rsidR="008C0267">
        <w:rPr>
          <w:rFonts w:cs="Times New Roman"/>
          <w:sz w:val="22"/>
          <w:szCs w:val="22"/>
        </w:rPr>
        <w:t>;</w:t>
      </w:r>
    </w:p>
    <w:p w14:paraId="0BE3967C" w14:textId="15569D56" w:rsidR="009D5A01" w:rsidRPr="00DD594B" w:rsidRDefault="00CD7701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Приложение </w:t>
      </w:r>
      <w:r w:rsidR="00E63BC1">
        <w:rPr>
          <w:rFonts w:cs="Times New Roman"/>
          <w:sz w:val="22"/>
          <w:szCs w:val="22"/>
        </w:rPr>
        <w:t>№ 3.1.5</w:t>
      </w:r>
      <w:r w:rsidR="002000D7" w:rsidRPr="00DD594B">
        <w:rPr>
          <w:rFonts w:cs="Times New Roman"/>
          <w:sz w:val="22"/>
          <w:szCs w:val="22"/>
        </w:rPr>
        <w:t xml:space="preserve"> - </w:t>
      </w:r>
      <w:r w:rsidR="009D5A01" w:rsidRPr="00DD594B">
        <w:rPr>
          <w:rFonts w:cs="Times New Roman"/>
          <w:sz w:val="22"/>
          <w:szCs w:val="22"/>
        </w:rPr>
        <w:t>Стоимость нормо-часа по основным строительным машинам и механизмам</w:t>
      </w:r>
      <w:r w:rsidR="00E63BC1">
        <w:rPr>
          <w:rFonts w:cs="Times New Roman"/>
          <w:sz w:val="22"/>
          <w:szCs w:val="22"/>
        </w:rPr>
        <w:t>.</w:t>
      </w:r>
    </w:p>
    <w:p w14:paraId="0D034AEF" w14:textId="77777777" w:rsidR="00730CCC" w:rsidRDefault="00730CCC" w:rsidP="008C0267">
      <w:pPr>
        <w:spacing w:after="0" w:line="360" w:lineRule="auto"/>
        <w:ind w:left="0"/>
        <w:contextualSpacing/>
        <w:jc w:val="center"/>
        <w:rPr>
          <w:rFonts w:eastAsia="Calibri"/>
          <w:bCs/>
          <w:sz w:val="22"/>
          <w:szCs w:val="22"/>
          <w:lang w:val="ru-RU"/>
        </w:rPr>
      </w:pPr>
    </w:p>
    <w:p w14:paraId="0ACB67DD" w14:textId="04A36FC3" w:rsidR="008C0267" w:rsidRPr="008C0267" w:rsidRDefault="008C0267" w:rsidP="008C0267">
      <w:pPr>
        <w:spacing w:after="0" w:line="360" w:lineRule="auto"/>
        <w:ind w:left="0"/>
        <w:contextualSpacing/>
        <w:jc w:val="center"/>
        <w:rPr>
          <w:rFonts w:eastAsia="Calibri"/>
          <w:bCs/>
          <w:sz w:val="22"/>
          <w:szCs w:val="22"/>
          <w:lang w:val="ru-RU"/>
        </w:rPr>
      </w:pPr>
      <w:r w:rsidRPr="008C0267">
        <w:rPr>
          <w:rFonts w:eastAsia="Calibri"/>
          <w:bCs/>
          <w:sz w:val="22"/>
          <w:szCs w:val="22"/>
          <w:lang w:val="ru-RU"/>
        </w:rPr>
        <w:t>Подписи Сторон:</w:t>
      </w:r>
    </w:p>
    <w:p w14:paraId="385C2E13" w14:textId="77777777" w:rsidR="008C0267" w:rsidRPr="008C0267" w:rsidRDefault="008C0267" w:rsidP="008C026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276"/>
        </w:tabs>
        <w:suppressAutoHyphens/>
        <w:spacing w:before="120" w:after="120"/>
        <w:ind w:left="0" w:firstLine="709"/>
        <w:rPr>
          <w:rFonts w:eastAsia="Arial Unicode MS"/>
          <w:color w:val="000000"/>
          <w:sz w:val="22"/>
          <w:szCs w:val="22"/>
          <w:u w:color="000000"/>
          <w:bdr w:val="nil"/>
          <w:lang w:val="ru-RU" w:eastAsia="ru-RU"/>
        </w:rPr>
      </w:pPr>
    </w:p>
    <w:p w14:paraId="6206C925" w14:textId="77777777" w:rsidR="00966A99" w:rsidRPr="00DD594B" w:rsidRDefault="00966A99">
      <w:pPr>
        <w:rPr>
          <w:sz w:val="22"/>
          <w:szCs w:val="22"/>
        </w:rPr>
      </w:pPr>
    </w:p>
    <w:sectPr w:rsidR="00966A99" w:rsidRPr="00DD594B" w:rsidSect="00E63BC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4CAA7C" w16cid:durableId="266FA4A3"/>
  <w16cid:commentId w16cid:paraId="3EBECE7F" w16cid:durableId="266FA4A4"/>
  <w16cid:commentId w16cid:paraId="2FB66A9E" w16cid:durableId="266FA4A5"/>
  <w16cid:commentId w16cid:paraId="05C4F17C" w16cid:durableId="266FA4A6"/>
  <w16cid:commentId w16cid:paraId="61683542" w16cid:durableId="266FA4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9EBE8" w14:textId="77777777" w:rsidR="007A2225" w:rsidRDefault="007A2225" w:rsidP="00E4146D">
      <w:pPr>
        <w:spacing w:after="0"/>
      </w:pPr>
      <w:r>
        <w:separator/>
      </w:r>
    </w:p>
  </w:endnote>
  <w:endnote w:type="continuationSeparator" w:id="0">
    <w:p w14:paraId="1CD3FC8F" w14:textId="77777777" w:rsidR="007A2225" w:rsidRDefault="007A2225" w:rsidP="00E414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56F1A" w14:textId="77777777" w:rsidR="007A2225" w:rsidRDefault="007A2225" w:rsidP="00E4146D">
      <w:pPr>
        <w:spacing w:after="0"/>
      </w:pPr>
      <w:r>
        <w:separator/>
      </w:r>
    </w:p>
  </w:footnote>
  <w:footnote w:type="continuationSeparator" w:id="0">
    <w:p w14:paraId="3166D700" w14:textId="77777777" w:rsidR="007A2225" w:rsidRDefault="007A2225" w:rsidP="00E414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55708"/>
    <w:multiLevelType w:val="multilevel"/>
    <w:tmpl w:val="464E7526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A6A5C79"/>
    <w:multiLevelType w:val="hybridMultilevel"/>
    <w:tmpl w:val="A9DE31C4"/>
    <w:lvl w:ilvl="0" w:tplc="1A84C0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D867B83"/>
    <w:multiLevelType w:val="hybridMultilevel"/>
    <w:tmpl w:val="4192D3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E3B74DA"/>
    <w:multiLevelType w:val="hybridMultilevel"/>
    <w:tmpl w:val="E1204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78"/>
    <w:rsid w:val="0000102B"/>
    <w:rsid w:val="00015368"/>
    <w:rsid w:val="00026491"/>
    <w:rsid w:val="0006626C"/>
    <w:rsid w:val="00076257"/>
    <w:rsid w:val="000D03B4"/>
    <w:rsid w:val="000D68A3"/>
    <w:rsid w:val="000F7BEA"/>
    <w:rsid w:val="00117F6D"/>
    <w:rsid w:val="00120BD4"/>
    <w:rsid w:val="001222C8"/>
    <w:rsid w:val="00153025"/>
    <w:rsid w:val="0016303A"/>
    <w:rsid w:val="001843C3"/>
    <w:rsid w:val="001D2EF0"/>
    <w:rsid w:val="002000D7"/>
    <w:rsid w:val="00213716"/>
    <w:rsid w:val="00232D9C"/>
    <w:rsid w:val="00244B63"/>
    <w:rsid w:val="00244F71"/>
    <w:rsid w:val="00252A3D"/>
    <w:rsid w:val="0027070C"/>
    <w:rsid w:val="002726C3"/>
    <w:rsid w:val="00276CD5"/>
    <w:rsid w:val="002807B5"/>
    <w:rsid w:val="00290CA3"/>
    <w:rsid w:val="002D091E"/>
    <w:rsid w:val="002D47C4"/>
    <w:rsid w:val="002E0017"/>
    <w:rsid w:val="003432DA"/>
    <w:rsid w:val="003868BF"/>
    <w:rsid w:val="003B1F6E"/>
    <w:rsid w:val="003B48FE"/>
    <w:rsid w:val="003C00B8"/>
    <w:rsid w:val="003D6586"/>
    <w:rsid w:val="003E01C6"/>
    <w:rsid w:val="003F6BF0"/>
    <w:rsid w:val="00407C14"/>
    <w:rsid w:val="00442197"/>
    <w:rsid w:val="00466B36"/>
    <w:rsid w:val="00472C48"/>
    <w:rsid w:val="00475928"/>
    <w:rsid w:val="004802F4"/>
    <w:rsid w:val="004A053D"/>
    <w:rsid w:val="004A3F78"/>
    <w:rsid w:val="00553F8D"/>
    <w:rsid w:val="005654FD"/>
    <w:rsid w:val="005673FB"/>
    <w:rsid w:val="00592AA7"/>
    <w:rsid w:val="005A65E4"/>
    <w:rsid w:val="005C0D28"/>
    <w:rsid w:val="005C6635"/>
    <w:rsid w:val="005D7066"/>
    <w:rsid w:val="005F7FAB"/>
    <w:rsid w:val="006020C2"/>
    <w:rsid w:val="006056F9"/>
    <w:rsid w:val="006105D8"/>
    <w:rsid w:val="0062237F"/>
    <w:rsid w:val="00632891"/>
    <w:rsid w:val="0063645D"/>
    <w:rsid w:val="006369EF"/>
    <w:rsid w:val="006457BD"/>
    <w:rsid w:val="006610DD"/>
    <w:rsid w:val="00676269"/>
    <w:rsid w:val="00692B9F"/>
    <w:rsid w:val="006C567C"/>
    <w:rsid w:val="006C72CC"/>
    <w:rsid w:val="006D758C"/>
    <w:rsid w:val="006E14EA"/>
    <w:rsid w:val="006F3360"/>
    <w:rsid w:val="00730CCC"/>
    <w:rsid w:val="007320F4"/>
    <w:rsid w:val="00790A71"/>
    <w:rsid w:val="007A2225"/>
    <w:rsid w:val="007A7D93"/>
    <w:rsid w:val="007B0455"/>
    <w:rsid w:val="007D1E5D"/>
    <w:rsid w:val="007D6EDE"/>
    <w:rsid w:val="007E7547"/>
    <w:rsid w:val="007F5CE2"/>
    <w:rsid w:val="0081501B"/>
    <w:rsid w:val="0082016B"/>
    <w:rsid w:val="00831DCB"/>
    <w:rsid w:val="00850B79"/>
    <w:rsid w:val="0086595E"/>
    <w:rsid w:val="008B3CBC"/>
    <w:rsid w:val="008C0267"/>
    <w:rsid w:val="008D15F4"/>
    <w:rsid w:val="00911EA8"/>
    <w:rsid w:val="0091456C"/>
    <w:rsid w:val="00946C16"/>
    <w:rsid w:val="00950DDB"/>
    <w:rsid w:val="00966A99"/>
    <w:rsid w:val="00977EEF"/>
    <w:rsid w:val="00985B41"/>
    <w:rsid w:val="00991548"/>
    <w:rsid w:val="00996428"/>
    <w:rsid w:val="009A61E2"/>
    <w:rsid w:val="009B7FCE"/>
    <w:rsid w:val="009C3936"/>
    <w:rsid w:val="009C57AA"/>
    <w:rsid w:val="009C605B"/>
    <w:rsid w:val="009D5A01"/>
    <w:rsid w:val="00A16FEC"/>
    <w:rsid w:val="00A25817"/>
    <w:rsid w:val="00A76BA5"/>
    <w:rsid w:val="00A914B7"/>
    <w:rsid w:val="00AC19E3"/>
    <w:rsid w:val="00AD441B"/>
    <w:rsid w:val="00AE4E3F"/>
    <w:rsid w:val="00AF5BA7"/>
    <w:rsid w:val="00B06F23"/>
    <w:rsid w:val="00B2322A"/>
    <w:rsid w:val="00B320C7"/>
    <w:rsid w:val="00B34529"/>
    <w:rsid w:val="00B550C2"/>
    <w:rsid w:val="00B638F2"/>
    <w:rsid w:val="00B86E4B"/>
    <w:rsid w:val="00B90337"/>
    <w:rsid w:val="00BA4F4A"/>
    <w:rsid w:val="00BB5E96"/>
    <w:rsid w:val="00BE3D72"/>
    <w:rsid w:val="00C1277F"/>
    <w:rsid w:val="00C312CB"/>
    <w:rsid w:val="00C53576"/>
    <w:rsid w:val="00CB5601"/>
    <w:rsid w:val="00CC6505"/>
    <w:rsid w:val="00CD4088"/>
    <w:rsid w:val="00CD6DAE"/>
    <w:rsid w:val="00CD7701"/>
    <w:rsid w:val="00CE11A1"/>
    <w:rsid w:val="00CE6F30"/>
    <w:rsid w:val="00CF1C4C"/>
    <w:rsid w:val="00D101F3"/>
    <w:rsid w:val="00D25BD2"/>
    <w:rsid w:val="00DA3653"/>
    <w:rsid w:val="00DC754D"/>
    <w:rsid w:val="00DD0E8A"/>
    <w:rsid w:val="00DD594B"/>
    <w:rsid w:val="00DF5DFA"/>
    <w:rsid w:val="00E1521B"/>
    <w:rsid w:val="00E20691"/>
    <w:rsid w:val="00E3177C"/>
    <w:rsid w:val="00E4146D"/>
    <w:rsid w:val="00E41956"/>
    <w:rsid w:val="00E538BF"/>
    <w:rsid w:val="00E63BC1"/>
    <w:rsid w:val="00E736A3"/>
    <w:rsid w:val="00E822D2"/>
    <w:rsid w:val="00EC5496"/>
    <w:rsid w:val="00ED2AA9"/>
    <w:rsid w:val="00ED2E27"/>
    <w:rsid w:val="00F335D5"/>
    <w:rsid w:val="00F476F7"/>
    <w:rsid w:val="00F57685"/>
    <w:rsid w:val="00F666A5"/>
    <w:rsid w:val="00F75D8A"/>
    <w:rsid w:val="00F9446D"/>
    <w:rsid w:val="00FA1731"/>
    <w:rsid w:val="00FA21EB"/>
    <w:rsid w:val="00FD600C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32DC5"/>
  <w15:chartTrackingRefBased/>
  <w15:docId w15:val="{115B33F9-B67D-4919-8DCA-4335EAAC1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94B"/>
    <w:pPr>
      <w:spacing w:after="2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16"/>
      <w:lang w:val="cs-C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х.х."/>
    <w:qFormat/>
    <w:rsid w:val="004A3F78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851"/>
        <w:tab w:val="left" w:pos="1276"/>
      </w:tabs>
      <w:suppressAutoHyphens/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styleId="a4">
    <w:name w:val="annotation reference"/>
    <w:basedOn w:val="a0"/>
    <w:uiPriority w:val="99"/>
    <w:semiHidden/>
    <w:unhideWhenUsed/>
    <w:rsid w:val="003C00B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C00B8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C00B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C00B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C00B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C00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C00B8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7320F4"/>
    <w:pPr>
      <w:ind w:left="720"/>
      <w:contextualSpacing/>
    </w:pPr>
  </w:style>
  <w:style w:type="table" w:styleId="ac">
    <w:name w:val="Table Grid"/>
    <w:basedOn w:val="a1"/>
    <w:uiPriority w:val="39"/>
    <w:rsid w:val="006F3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86595E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E4146D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rsid w:val="00E4146D"/>
  </w:style>
  <w:style w:type="paragraph" w:styleId="af0">
    <w:name w:val="footer"/>
    <w:basedOn w:val="a"/>
    <w:link w:val="af1"/>
    <w:uiPriority w:val="99"/>
    <w:unhideWhenUsed/>
    <w:rsid w:val="00E4146D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0"/>
    <w:link w:val="af0"/>
    <w:uiPriority w:val="99"/>
    <w:rsid w:val="00E4146D"/>
  </w:style>
  <w:style w:type="paragraph" w:styleId="af2">
    <w:name w:val="footnote text"/>
    <w:basedOn w:val="a"/>
    <w:link w:val="af3"/>
    <w:uiPriority w:val="99"/>
    <w:semiHidden/>
    <w:unhideWhenUsed/>
    <w:rsid w:val="00E4146D"/>
    <w:pPr>
      <w:spacing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4146D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E4146D"/>
    <w:rPr>
      <w:vertAlign w:val="superscript"/>
    </w:rPr>
  </w:style>
  <w:style w:type="paragraph" w:styleId="af5">
    <w:name w:val="No Spacing"/>
    <w:uiPriority w:val="1"/>
    <w:qFormat/>
    <w:rsid w:val="00A76BA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customStyle="1" w:styleId="-">
    <w:name w:val="Б-Текст контракта"/>
    <w:basedOn w:val="a"/>
    <w:rsid w:val="00950DDB"/>
    <w:pPr>
      <w:spacing w:before="120" w:after="0"/>
      <w:ind w:left="0"/>
    </w:pPr>
    <w:rPr>
      <w:szCs w:val="20"/>
      <w:lang w:val="en-GB" w:eastAsia="ru-RU"/>
    </w:rPr>
  </w:style>
  <w:style w:type="paragraph" w:styleId="af6">
    <w:name w:val="Body Text"/>
    <w:aliases w:val="Основной текст Знак2,Основной текст Знак1 Знак,Основной текст Знак Знак Знак,Знак Знак Знак Знак,Знак Знак4 Знак,Основной текст Знак Знак1,Знак Знак,Знак,Основной,текст"/>
    <w:basedOn w:val="a"/>
    <w:link w:val="af7"/>
    <w:uiPriority w:val="99"/>
    <w:semiHidden/>
    <w:unhideWhenUsed/>
    <w:rsid w:val="00E63BC1"/>
    <w:pPr>
      <w:overflowPunct w:val="0"/>
      <w:autoSpaceDE w:val="0"/>
      <w:autoSpaceDN w:val="0"/>
      <w:adjustRightInd w:val="0"/>
      <w:spacing w:after="120"/>
      <w:ind w:left="0" w:firstLine="851"/>
    </w:pPr>
    <w:rPr>
      <w:sz w:val="28"/>
      <w:szCs w:val="20"/>
      <w:lang w:val="ru-RU" w:eastAsia="ru-RU"/>
    </w:rPr>
  </w:style>
  <w:style w:type="character" w:customStyle="1" w:styleId="af7">
    <w:name w:val="Основной текст Знак"/>
    <w:aliases w:val="Основной текст Знак2 Знак,Основной текст Знак1 Знак Знак,Основной текст Знак Знак Знак Знак,Знак Знак Знак Знак Знак,Знак Знак4 Знак Знак,Основной текст Знак Знак1 Знак,Знак Знак Знак,Знак Знак1,Основной Знак,текст Знак"/>
    <w:basedOn w:val="a0"/>
    <w:link w:val="af6"/>
    <w:uiPriority w:val="99"/>
    <w:semiHidden/>
    <w:rsid w:val="00E63BC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721A3EA7FBDEB4BB804DC7751F4E1E9" ma:contentTypeVersion="0" ma:contentTypeDescription="Создание документа." ma:contentTypeScope="" ma:versionID="6774bd5376d4e605dcac5fa6310c52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3f3dfb3bd3ee1dbf888cdcc01e4126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72187-1F32-40AB-910A-F64CD0E5D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DB4161-FF7A-46CB-9A25-0EB4439A47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DD1446-7178-4448-A3F4-0E02E558E7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49891E-8318-4E21-9D98-F305AA0E4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Бокачев Роман Алексеевич</dc:creator>
  <cp:keywords/>
  <dc:description/>
  <cp:lastModifiedBy>Тарасова Евгения Викторовна</cp:lastModifiedBy>
  <cp:revision>23</cp:revision>
  <dcterms:created xsi:type="dcterms:W3CDTF">2023-08-15T03:53:00Z</dcterms:created>
  <dcterms:modified xsi:type="dcterms:W3CDTF">2025-03-18T12:38:00Z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0x010100F721A3EA7FBDEB4BB804DC7751F4E1E9</vt:lpwstr>
  </property>
</Properties>
</file>